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91378" w14:textId="332A9EFE" w:rsidR="000849AC" w:rsidRPr="000849AC" w:rsidRDefault="000849AC" w:rsidP="00E834AF">
      <w:pPr>
        <w:pStyle w:val="ASMScJTitle"/>
        <w:ind w:left="0"/>
      </w:pPr>
      <w:bookmarkStart w:id="0" w:name="_Hlk28263016"/>
      <w:r>
        <w:t>Time Series Model Performance Analysis with ARIMA</w:t>
      </w:r>
      <w:r w:rsidR="00D26EA1">
        <w:t xml:space="preserve"> and</w:t>
      </w:r>
      <w:r w:rsidR="00E834AF">
        <w:t xml:space="preserve"> </w:t>
      </w:r>
      <w:r>
        <w:t xml:space="preserve">SARIMA for Streamflow </w:t>
      </w:r>
      <w:r w:rsidR="00E834AF">
        <w:t xml:space="preserve">Forecasting </w:t>
      </w:r>
      <w:r>
        <w:t xml:space="preserve">in the Appalachia </w:t>
      </w:r>
    </w:p>
    <w:p w14:paraId="51C1DC03" w14:textId="77777777" w:rsidR="003E7A0B" w:rsidRPr="00375DBA" w:rsidRDefault="003E7A0B" w:rsidP="0087434C">
      <w:pPr>
        <w:pStyle w:val="ASMScJSpacer"/>
        <w:rPr>
          <w:noProof/>
          <w:lang w:val="en-MY"/>
        </w:rPr>
      </w:pPr>
    </w:p>
    <w:p w14:paraId="15223230" w14:textId="2399A0CA" w:rsidR="00AC2958" w:rsidRPr="00BB1CA3" w:rsidRDefault="00580E68" w:rsidP="0087434C">
      <w:pPr>
        <w:pStyle w:val="ASMScJAuthor"/>
        <w:rPr>
          <w:lang w:eastAsia="zh-CN"/>
        </w:rPr>
      </w:pPr>
      <w:r>
        <w:t>Adam O. Taylor</w:t>
      </w:r>
      <w:r w:rsidR="009E51FC" w:rsidRPr="00BB1CA3">
        <w:rPr>
          <w:vertAlign w:val="superscript"/>
        </w:rPr>
        <w:t>1</w:t>
      </w:r>
    </w:p>
    <w:p w14:paraId="1F88C338" w14:textId="77777777" w:rsidR="001555FA" w:rsidRPr="001555FA" w:rsidRDefault="001555FA" w:rsidP="001555FA">
      <w:pPr>
        <w:rPr>
          <w:lang w:val="en-MY"/>
        </w:rPr>
      </w:pPr>
    </w:p>
    <w:p w14:paraId="00C66997" w14:textId="4DE29E0C" w:rsidR="00AC2958" w:rsidRPr="008C2841" w:rsidRDefault="00580E68" w:rsidP="0087434C">
      <w:pPr>
        <w:pStyle w:val="ASMScJAbstract"/>
      </w:pPr>
      <w:r>
        <w:rPr>
          <w:b/>
          <w:bCs/>
        </w:rPr>
        <w:t xml:space="preserve">Abstract: </w:t>
      </w:r>
      <w:r>
        <w:t xml:space="preserve">The primary goal of this study was to identify a model that can be used to accurately forecast streamflow within the temperate humid subtropical and oceanic climates of </w:t>
      </w:r>
      <w:proofErr w:type="gramStart"/>
      <w:r>
        <w:t>the southern</w:t>
      </w:r>
      <w:proofErr w:type="gramEnd"/>
      <w:r>
        <w:t xml:space="preserve"> Appalachia. Data was compiled for the Pound and Russell Fork rivers from both USGS web interface and NOAA API requests at 15-minute intervals. The data was then analyzed and cleaned before proceeding with the study. Previous studies were found which made monthly streamflow predictions using the stochastic univariate </w:t>
      </w:r>
      <w:r w:rsidR="002D0083">
        <w:t>autoregressive integrated moving average (</w:t>
      </w:r>
      <w:r>
        <w:t>ARIMA</w:t>
      </w:r>
      <w:r w:rsidR="002D0083">
        <w:t>)</w:t>
      </w:r>
      <w:r>
        <w:t xml:space="preserve"> model with acceptable results [1], however monthly predictions are not particularly useful for every application. The 15-minute data was aggregated into 9 time-intervals ranging from 15-minutes to 1-month, where each time-interval was generated by using a) the first datapoint, b) the datapoint with the maximum value within the range, and c) the mean of all datapoints within the range, giving 25 unique datasets. The ARIMA model produced good results with the </w:t>
      </w:r>
      <w:r w:rsidR="002A730B">
        <w:t xml:space="preserve">1-hour, </w:t>
      </w:r>
      <w:r>
        <w:t>6-hour, 12-hour, and daily mean time intervals, and the seasonal autoregressive integrated moving average (SARIMA) model gave acceptable results for the 7-day, 14-day, and monthly mean time intervals. The hyper-parameters for each model were selected and optimized by using the augmented Dickey-Fuller (ADF) test for stationarity, autocorrelation (ACF)</w:t>
      </w:r>
      <w:r w:rsidR="002D0083">
        <w:t xml:space="preserve">, </w:t>
      </w:r>
      <w:r>
        <w:t>partial autocorrelation (PACF), Akaike information criterion (AIC), root mean square error (RMSE), and mean absolute percentage error (MAPE). The results were validated using time series cross validation and residual analysis</w:t>
      </w:r>
      <w:r w:rsidR="00E834AF">
        <w:t xml:space="preserve"> for in-sample and out-of-sample forecasts</w:t>
      </w:r>
      <w:r>
        <w:t>. It was found that time interval and aggregation method were</w:t>
      </w:r>
      <w:r w:rsidR="000849AC">
        <w:t xml:space="preserve"> both </w:t>
      </w:r>
      <w:r>
        <w:t>highly significant in model performance</w:t>
      </w:r>
      <w:r w:rsidR="00E834AF">
        <w:t xml:space="preserve">. </w:t>
      </w:r>
    </w:p>
    <w:p w14:paraId="56CD7FD9" w14:textId="5637A404" w:rsidR="00AC2958" w:rsidRPr="00BB1CA3" w:rsidRDefault="00AC2958" w:rsidP="006C4C5E">
      <w:pPr>
        <w:widowControl w:val="0"/>
        <w:autoSpaceDE w:val="0"/>
        <w:autoSpaceDN w:val="0"/>
        <w:adjustRightInd w:val="0"/>
        <w:spacing w:before="4" w:line="360" w:lineRule="auto"/>
        <w:ind w:left="792" w:right="778" w:firstLine="202"/>
        <w:rPr>
          <w:szCs w:val="18"/>
        </w:rPr>
      </w:pPr>
      <w:r w:rsidRPr="00BB1CA3">
        <w:rPr>
          <w:b/>
          <w:w w:val="114"/>
          <w:szCs w:val="18"/>
        </w:rPr>
        <w:t>Key</w:t>
      </w:r>
      <w:r w:rsidRPr="00BB1CA3">
        <w:rPr>
          <w:b/>
          <w:spacing w:val="-7"/>
          <w:w w:val="114"/>
          <w:szCs w:val="18"/>
        </w:rPr>
        <w:t>w</w:t>
      </w:r>
      <w:r w:rsidRPr="00BB1CA3">
        <w:rPr>
          <w:b/>
          <w:w w:val="114"/>
          <w:szCs w:val="18"/>
        </w:rPr>
        <w:t>ords:</w:t>
      </w:r>
      <w:r w:rsidR="007476F8">
        <w:rPr>
          <w:bCs/>
          <w:szCs w:val="18"/>
        </w:rPr>
        <w:t xml:space="preserve"> time series; SARIMA; ARIMA; </w:t>
      </w:r>
      <w:r w:rsidR="00E834AF">
        <w:rPr>
          <w:bCs/>
          <w:szCs w:val="18"/>
        </w:rPr>
        <w:t xml:space="preserve">VAR; </w:t>
      </w:r>
      <w:r w:rsidR="007476F8">
        <w:rPr>
          <w:bCs/>
          <w:szCs w:val="18"/>
        </w:rPr>
        <w:t>streamflow forecasting; model optimization</w:t>
      </w:r>
    </w:p>
    <w:p w14:paraId="24AE984D" w14:textId="77777777" w:rsidR="00AC2958" w:rsidRPr="00375DBA" w:rsidRDefault="00AC2958" w:rsidP="0087434C">
      <w:pPr>
        <w:pStyle w:val="ASMScJSpacer"/>
      </w:pPr>
    </w:p>
    <w:p w14:paraId="59159990" w14:textId="77777777" w:rsidR="00AC2958" w:rsidRDefault="00AC2958" w:rsidP="0087434C">
      <w:pPr>
        <w:pStyle w:val="ASMScJSpacer"/>
      </w:pPr>
    </w:p>
    <w:p w14:paraId="2CB1101E" w14:textId="77777777" w:rsidR="0087434C" w:rsidRPr="0087434C" w:rsidRDefault="0087434C" w:rsidP="0087434C">
      <w:pPr>
        <w:sectPr w:rsidR="0087434C" w:rsidRPr="0087434C" w:rsidSect="009A176F">
          <w:headerReference w:type="default" r:id="rId8"/>
          <w:footerReference w:type="default" r:id="rId9"/>
          <w:footerReference w:type="first" r:id="rId10"/>
          <w:pgSz w:w="11920" w:h="16840"/>
          <w:pgMar w:top="1181" w:right="1037" w:bottom="1181" w:left="1037" w:header="720" w:footer="720" w:gutter="0"/>
          <w:cols w:space="720"/>
          <w:noEndnote/>
          <w:titlePg/>
          <w:docGrid w:linePitch="299"/>
        </w:sectPr>
      </w:pPr>
    </w:p>
    <w:p w14:paraId="1FC40A78" w14:textId="77777777" w:rsidR="00C440AC" w:rsidRPr="00096ABB" w:rsidRDefault="00AC2958" w:rsidP="0087434C">
      <w:pPr>
        <w:pStyle w:val="ASMScJSection"/>
      </w:pPr>
      <w:r w:rsidRPr="008C2841">
        <w:t>INTRODUCTION</w:t>
      </w:r>
    </w:p>
    <w:p w14:paraId="3ED26094" w14:textId="77777777" w:rsidR="00BB1CA3" w:rsidRPr="00375DBA" w:rsidRDefault="00BB1CA3" w:rsidP="0087434C">
      <w:pPr>
        <w:pStyle w:val="ASMScJSpacer"/>
      </w:pPr>
    </w:p>
    <w:p w14:paraId="702E1D5F" w14:textId="150FEB5B" w:rsidR="002034BF" w:rsidRDefault="00E834AF" w:rsidP="00E834AF">
      <w:pPr>
        <w:pStyle w:val="ASMScJText"/>
        <w:ind w:firstLine="284"/>
      </w:pPr>
      <w:r>
        <w:t>Time Series analysis is a way of analyzing data to understand past trends and forecast future trends by extracting useful statistical information from sets of data that are arranged chronologically. A time series dataset is a collection of data points that are recorded at specific time intervals where time itself is the independent variable. The applications are far reached and extend through many disciplines such as medicine, bioinformatics, weather, economics, and finance. Time series forecasting, like most methodologies in data science, is a multidisciplinary approach that incorporates techniques from the fields of mathematics, statistics, and computer science. Depending on the type of data, a deeper understanding in other fields may be necessary.</w:t>
      </w:r>
    </w:p>
    <w:p w14:paraId="3FF4E1DA" w14:textId="110265DF" w:rsidR="00AB18D3" w:rsidRPr="00BB1CA3" w:rsidRDefault="002A730B" w:rsidP="00A06EDC">
      <w:pPr>
        <w:ind w:firstLine="284"/>
      </w:pPr>
      <w:r>
        <w:rPr>
          <w:rFonts w:cstheme="minorHAnsi"/>
        </w:rPr>
        <w:t>This study focuses</w:t>
      </w:r>
      <w:r w:rsidR="00E834AF">
        <w:rPr>
          <w:rFonts w:cstheme="minorHAnsi"/>
        </w:rPr>
        <w:t xml:space="preserve"> on several time series forecasting models, including ARIMA, SARIMA, and vector </w:t>
      </w:r>
      <w:r w:rsidR="00E834AF">
        <w:rPr>
          <w:rFonts w:cstheme="minorHAnsi"/>
        </w:rPr>
        <w:t xml:space="preserve">autoregression (VAR). </w:t>
      </w:r>
      <w:r w:rsidR="00E834AF">
        <w:t>The ARIMA(p,d,q) model is a combination of an autoregressive model and a moving average model, coupled with an additional parameter to handle datasets where mean and/or variance change over time. It is a stochastic model</w:t>
      </w:r>
      <w:r>
        <w:t xml:space="preserve"> since</w:t>
      </w:r>
      <w:r w:rsidR="00E834AF">
        <w:t xml:space="preserve"> it allows for random variation, and it is quantitative</w:t>
      </w:r>
      <w:r>
        <w:t xml:space="preserve">, meaning </w:t>
      </w:r>
      <w:r w:rsidR="00E834AF">
        <w:t>the data is structured, objective, and measurable. The equations for Autoregression (AR) and  linear regression (LR) are similar, but the main difference is that in AR the predictions are made based on lagged values of the dependent variable, whereas in LR the forecasts are derived f</w:t>
      </w:r>
      <w:r>
        <w:t>rom</w:t>
      </w:r>
      <w:r w:rsidR="00E834AF">
        <w:t xml:space="preserve"> a separate independent variable. As mentioned above</w:t>
      </w:r>
      <w:r>
        <w:t>,</w:t>
      </w:r>
      <w:r w:rsidR="00E834AF">
        <w:t xml:space="preserve"> the independent variable in univariate time series analysis is time. The autoregressive term is denoted by (p), and is the first parameter in the ARIMA(p,d,q) model. It is also known as the non-seasonal autoregressive term. The moving average (MA) term (q), also known as the non-seasonal moving average term, refers to the </w:t>
      </w:r>
      <w:r w:rsidR="00E834AF">
        <w:lastRenderedPageBreak/>
        <w:t>lags of the forecasted errors</w:t>
      </w:r>
      <w:r w:rsidR="00A06EDC">
        <w:t>, or the residuals</w:t>
      </w:r>
      <w:r w:rsidR="00E834AF">
        <w:t xml:space="preserve">. The third hyperparameter (d) represents the number of non-seasonal differences that will be applied to the dataset. </w:t>
      </w:r>
      <w:r>
        <w:t xml:space="preserve"> </w:t>
      </w:r>
      <w:r w:rsidR="00E834AF">
        <w:t>The ARIMA model requires the data to be stationary to make accurate predictions, and a dataset is non-stationary if its mean or variance change over time. The goal is to eliminate any trend that may exist</w:t>
      </w:r>
      <w:r w:rsidR="00A06EDC">
        <w:t xml:space="preserve"> in the data. T</w:t>
      </w:r>
      <w:r w:rsidR="00E834AF">
        <w:t xml:space="preserve">his detrending can be achieved through numerous methods, but here differencing will be the </w:t>
      </w:r>
      <w:r w:rsidR="00A06EDC">
        <w:t>type of data transforamtion used, Figure 1</w:t>
      </w:r>
      <w:r w:rsidR="00E834AF">
        <w:t>.</w:t>
      </w:r>
      <w:r>
        <w:t xml:space="preserve"> This method  simply subtracts each datapoint from the previous datapoint.</w:t>
      </w:r>
    </w:p>
    <w:p w14:paraId="3089342D" w14:textId="795F632C" w:rsidR="00AB18D3" w:rsidRDefault="00E834AF" w:rsidP="006062BF">
      <w:pPr>
        <w:spacing w:line="360" w:lineRule="auto"/>
        <w:ind w:right="61"/>
        <w:rPr>
          <w:rFonts w:eastAsia="Times New Roman"/>
          <w:color w:val="000000"/>
          <w:lang w:eastAsia="en-MY"/>
        </w:rPr>
      </w:pPr>
      <w:r>
        <w:rPr>
          <w:noProof/>
        </w:rPr>
        <w:drawing>
          <wp:anchor distT="0" distB="0" distL="114300" distR="114300" simplePos="0" relativeHeight="251659264" behindDoc="0" locked="0" layoutInCell="1" allowOverlap="1" wp14:anchorId="5B84FF54" wp14:editId="29269BFF">
            <wp:simplePos x="0" y="0"/>
            <wp:positionH relativeFrom="column">
              <wp:posOffset>-3175</wp:posOffset>
            </wp:positionH>
            <wp:positionV relativeFrom="paragraph">
              <wp:posOffset>1270</wp:posOffset>
            </wp:positionV>
            <wp:extent cx="3069025" cy="813816"/>
            <wp:effectExtent l="0" t="0" r="0" b="5715"/>
            <wp:wrapTopAndBottom/>
            <wp:docPr id="1113963178" name="Picture 4" descr="A picture containing line,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3178" name="Picture 4" descr="A picture containing line, plot, text, fo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9025" cy="8138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0242475" wp14:editId="195070FB">
            <wp:extent cx="3063240" cy="814573"/>
            <wp:effectExtent l="0" t="0" r="3810" b="5080"/>
            <wp:docPr id="915580517" name="Picture 3" descr="A picture containing text, fon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80517" name="Picture 3" descr="A picture containing text, font, line, plo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3240" cy="814573"/>
                    </a:xfrm>
                    <a:prstGeom prst="rect">
                      <a:avLst/>
                    </a:prstGeom>
                    <a:noFill/>
                    <a:ln>
                      <a:noFill/>
                    </a:ln>
                  </pic:spPr>
                </pic:pic>
              </a:graphicData>
            </a:graphic>
          </wp:inline>
        </w:drawing>
      </w:r>
    </w:p>
    <w:p w14:paraId="47E3F1DB" w14:textId="0EC23867" w:rsidR="00A06EDC" w:rsidRDefault="00A06EDC" w:rsidP="00A06EDC">
      <w:pPr>
        <w:spacing w:line="360" w:lineRule="auto"/>
        <w:ind w:right="61"/>
        <w:jc w:val="center"/>
        <w:rPr>
          <w:rFonts w:eastAsia="Times New Roman"/>
          <w:color w:val="000000"/>
          <w:lang w:eastAsia="en-MY"/>
        </w:rPr>
      </w:pPr>
      <w:r>
        <w:t>Figure</w:t>
      </w:r>
      <w:r w:rsidRPr="00BB1CA3">
        <w:t xml:space="preserve">  1. </w:t>
      </w:r>
      <w:r>
        <w:t>Line plots of the air passenger dataset before and after differencing with Pandas diff() method as an example of a change in mean over time causing the dataset to be non-stationary. The second graph which is the result of passing the dataframe to diff() is an example of a change in variance over time.</w:t>
      </w:r>
    </w:p>
    <w:p w14:paraId="1AA35CDF" w14:textId="77777777" w:rsidR="00AB18D3" w:rsidRDefault="00AB18D3" w:rsidP="0087434C">
      <w:pPr>
        <w:pStyle w:val="ASMScJSpacer"/>
        <w:rPr>
          <w:lang w:val="en-GB"/>
        </w:rPr>
      </w:pPr>
    </w:p>
    <w:p w14:paraId="47617C00" w14:textId="539D442C" w:rsidR="00B33140" w:rsidRDefault="00B33140" w:rsidP="00B33140">
      <w:r>
        <w:t xml:space="preserve">       Other factors that negatively impact model performance are the presence of anomalies, irregular data, and missing data. These are generally handled in the pre-processing stage and require anomaly detection and imputation after close analysis of the data. For example, the USGS Pound and Russell Fork river data contained duplicate rows and some missing data. The duplicates were removed and it was determined the missing data could be imputed by forward filling without any significant change in the overall dataset. After preprocessing, it is common practice to begin with the Box-Jenkins methodology. This describes the process of ARIMA optimal parameter selection as an iterative approach that cycles through model identification, parameter estimation, and model checking. Further optimization and parameter tuning can be done with Auto-ARIMA and other more custom approaches, which will be described later.</w:t>
      </w:r>
    </w:p>
    <w:p w14:paraId="47137897" w14:textId="77777777" w:rsidR="00B33140" w:rsidRDefault="00B33140" w:rsidP="00B33140">
      <w:pPr>
        <w:rPr>
          <w:b/>
          <w:bCs/>
        </w:rPr>
      </w:pPr>
    </w:p>
    <w:p w14:paraId="510748F4" w14:textId="09882581" w:rsidR="00B33140" w:rsidRPr="00B33140" w:rsidRDefault="00B33140" w:rsidP="00B33140">
      <w:pPr>
        <w:rPr>
          <w:b/>
          <w:bCs/>
        </w:rPr>
      </w:pPr>
      <w:r>
        <w:rPr>
          <w:b/>
          <w:bCs/>
        </w:rPr>
        <w:t>ARIMA(p,d,q) Model Equation:</w:t>
      </w:r>
    </w:p>
    <w:p w14:paraId="082E852C" w14:textId="288B41A8" w:rsidR="00AB18D3" w:rsidRDefault="00000000" w:rsidP="00E834AF">
      <w:pPr>
        <w:pStyle w:val="ASMScJText"/>
        <w:jc w:val="left"/>
      </w:pPr>
      <m:oMath>
        <m:sSub>
          <m:sSubPr>
            <m:ctrlPr>
              <w:rPr>
                <w:rFonts w:ascii="Cambria Math" w:hAnsi="Cambria Math"/>
                <w:b/>
                <w:bCs/>
                <w:iCs/>
                <w:sz w:val="16"/>
                <w:szCs w:val="16"/>
              </w:rPr>
            </m:ctrlPr>
          </m:sSubPr>
          <m:e>
            <m:r>
              <m:rPr>
                <m:sty m:val="b"/>
              </m:rPr>
              <w:rPr>
                <w:rFonts w:ascii="Cambria Math" w:hAnsi="Cambria Math"/>
                <w:sz w:val="16"/>
                <w:szCs w:val="16"/>
              </w:rPr>
              <m:t>y'</m:t>
            </m:r>
          </m:e>
          <m:sub>
            <m:r>
              <m:rPr>
                <m:sty m:val="b"/>
              </m:rPr>
              <w:rPr>
                <w:rFonts w:ascii="Cambria Math" w:hAnsi="Cambria Math"/>
                <w:sz w:val="16"/>
                <w:szCs w:val="16"/>
              </w:rPr>
              <m:t>t</m:t>
            </m:r>
          </m:sub>
        </m:sSub>
        <m:r>
          <m:rPr>
            <m:sty m:val="b"/>
          </m:rPr>
          <w:rPr>
            <w:rFonts w:ascii="Cambria Math" w:hAnsi="Cambria Math"/>
            <w:sz w:val="16"/>
            <w:szCs w:val="16"/>
          </w:rPr>
          <m:t xml:space="preserve">=c+ </m:t>
        </m:r>
        <m:sSub>
          <m:sSubPr>
            <m:ctrlPr>
              <w:rPr>
                <w:rFonts w:ascii="Cambria Math" w:hAnsi="Cambria Math"/>
                <w:b/>
                <w:bCs/>
                <w:iCs/>
                <w:sz w:val="16"/>
                <w:szCs w:val="16"/>
              </w:rPr>
            </m:ctrlPr>
          </m:sSubPr>
          <m:e>
            <m:r>
              <m:rPr>
                <m:sty m:val="b"/>
              </m:rPr>
              <w:rPr>
                <w:rFonts w:ascii="Cambria Math" w:hAnsi="Cambria Math"/>
                <w:sz w:val="16"/>
                <w:szCs w:val="16"/>
              </w:rPr>
              <m:t>ϕ</m:t>
            </m:r>
          </m:e>
          <m:sub>
            <m:r>
              <m:rPr>
                <m:sty m:val="b"/>
              </m:rPr>
              <w:rPr>
                <w:rFonts w:ascii="Cambria Math" w:hAnsi="Cambria Math"/>
                <w:sz w:val="16"/>
                <w:szCs w:val="16"/>
              </w:rPr>
              <m:t>1</m:t>
            </m:r>
          </m:sub>
        </m:sSub>
        <m:sSub>
          <m:sSubPr>
            <m:ctrlPr>
              <w:rPr>
                <w:rFonts w:ascii="Cambria Math" w:hAnsi="Cambria Math"/>
                <w:b/>
                <w:bCs/>
                <w:iCs/>
                <w:sz w:val="16"/>
                <w:szCs w:val="16"/>
              </w:rPr>
            </m:ctrlPr>
          </m:sSubPr>
          <m:e>
            <m:r>
              <m:rPr>
                <m:sty m:val="b"/>
              </m:rPr>
              <w:rPr>
                <w:rFonts w:ascii="Cambria Math" w:hAnsi="Cambria Math"/>
                <w:sz w:val="16"/>
                <w:szCs w:val="16"/>
              </w:rPr>
              <m:t>y'</m:t>
            </m:r>
          </m:e>
          <m:sub>
            <m:r>
              <m:rPr>
                <m:sty m:val="b"/>
              </m:rPr>
              <w:rPr>
                <w:rFonts w:ascii="Cambria Math" w:hAnsi="Cambria Math"/>
                <w:sz w:val="16"/>
                <w:szCs w:val="16"/>
              </w:rPr>
              <m:t>t-1</m:t>
            </m:r>
          </m:sub>
        </m:sSub>
        <m:r>
          <m:rPr>
            <m:sty m:val="b"/>
          </m:rPr>
          <w:rPr>
            <w:rFonts w:ascii="Cambria Math" w:hAnsi="Cambria Math"/>
            <w:sz w:val="16"/>
            <w:szCs w:val="16"/>
          </w:rPr>
          <m:t xml:space="preserve">+…+ </m:t>
        </m:r>
        <m:sSub>
          <m:sSubPr>
            <m:ctrlPr>
              <w:rPr>
                <w:rFonts w:ascii="Cambria Math" w:hAnsi="Cambria Math"/>
                <w:b/>
                <w:bCs/>
                <w:iCs/>
                <w:sz w:val="16"/>
                <w:szCs w:val="16"/>
              </w:rPr>
            </m:ctrlPr>
          </m:sSubPr>
          <m:e>
            <m:r>
              <m:rPr>
                <m:sty m:val="b"/>
              </m:rPr>
              <w:rPr>
                <w:rFonts w:ascii="Cambria Math" w:hAnsi="Cambria Math"/>
                <w:sz w:val="16"/>
                <w:szCs w:val="16"/>
              </w:rPr>
              <m:t>ϕ</m:t>
            </m:r>
          </m:e>
          <m:sub>
            <m:r>
              <m:rPr>
                <m:sty m:val="b"/>
              </m:rPr>
              <w:rPr>
                <w:rFonts w:ascii="Cambria Math" w:hAnsi="Cambria Math"/>
                <w:sz w:val="16"/>
                <w:szCs w:val="16"/>
              </w:rPr>
              <m:t>p</m:t>
            </m:r>
          </m:sub>
        </m:sSub>
        <m:sSub>
          <m:sSubPr>
            <m:ctrlPr>
              <w:rPr>
                <w:rFonts w:ascii="Cambria Math" w:hAnsi="Cambria Math"/>
                <w:b/>
                <w:bCs/>
                <w:iCs/>
                <w:sz w:val="16"/>
                <w:szCs w:val="16"/>
              </w:rPr>
            </m:ctrlPr>
          </m:sSubPr>
          <m:e>
            <m:sSup>
              <m:sSupPr>
                <m:ctrlPr>
                  <w:rPr>
                    <w:rFonts w:ascii="Cambria Math" w:hAnsi="Cambria Math"/>
                    <w:b/>
                    <w:bCs/>
                    <w:iCs/>
                    <w:sz w:val="16"/>
                    <w:szCs w:val="16"/>
                  </w:rPr>
                </m:ctrlPr>
              </m:sSupPr>
              <m:e>
                <m:r>
                  <m:rPr>
                    <m:sty m:val="b"/>
                  </m:rPr>
                  <w:rPr>
                    <w:rFonts w:ascii="Cambria Math" w:hAnsi="Cambria Math"/>
                    <w:sz w:val="16"/>
                    <w:szCs w:val="16"/>
                  </w:rPr>
                  <m:t>y</m:t>
                </m:r>
              </m:e>
              <m:sup>
                <m:r>
                  <m:rPr>
                    <m:sty m:val="b"/>
                  </m:rPr>
                  <w:rPr>
                    <w:rFonts w:ascii="Cambria Math" w:hAnsi="Cambria Math"/>
                    <w:sz w:val="16"/>
                    <w:szCs w:val="16"/>
                  </w:rPr>
                  <m:t>'</m:t>
                </m:r>
              </m:sup>
            </m:sSup>
          </m:e>
          <m:sub>
            <m:r>
              <m:rPr>
                <m:sty m:val="b"/>
              </m:rPr>
              <w:rPr>
                <w:rFonts w:ascii="Cambria Math" w:hAnsi="Cambria Math"/>
                <w:sz w:val="16"/>
                <w:szCs w:val="16"/>
              </w:rPr>
              <m:t>t-p</m:t>
            </m:r>
          </m:sub>
        </m:sSub>
        <m:r>
          <m:rPr>
            <m:sty m:val="b"/>
          </m:rPr>
          <w:rPr>
            <w:rFonts w:ascii="Cambria Math" w:hAnsi="Cambria Math"/>
            <w:sz w:val="16"/>
            <w:szCs w:val="16"/>
          </w:rPr>
          <m:t xml:space="preserve">+ </m:t>
        </m:r>
        <m:sSub>
          <m:sSubPr>
            <m:ctrlPr>
              <w:rPr>
                <w:rFonts w:ascii="Cambria Math" w:hAnsi="Cambria Math"/>
                <w:b/>
                <w:bCs/>
                <w:iCs/>
                <w:sz w:val="16"/>
                <w:szCs w:val="16"/>
              </w:rPr>
            </m:ctrlPr>
          </m:sSubPr>
          <m:e>
            <m:r>
              <m:rPr>
                <m:sty m:val="b"/>
              </m:rPr>
              <w:rPr>
                <w:rFonts w:ascii="Cambria Math" w:hAnsi="Cambria Math"/>
                <w:sz w:val="16"/>
                <w:szCs w:val="16"/>
              </w:rPr>
              <m:t>Θ</m:t>
            </m:r>
          </m:e>
          <m:sub>
            <m:r>
              <m:rPr>
                <m:sty m:val="b"/>
              </m:rPr>
              <w:rPr>
                <w:rFonts w:ascii="Cambria Math" w:hAnsi="Cambria Math"/>
                <w:sz w:val="16"/>
                <w:szCs w:val="16"/>
              </w:rPr>
              <m:t>1</m:t>
            </m:r>
          </m:sub>
        </m:sSub>
        <m:sSub>
          <m:sSubPr>
            <m:ctrlPr>
              <w:rPr>
                <w:rFonts w:ascii="Cambria Math" w:hAnsi="Cambria Math"/>
                <w:b/>
                <w:bCs/>
                <w:iCs/>
                <w:sz w:val="16"/>
                <w:szCs w:val="16"/>
              </w:rPr>
            </m:ctrlPr>
          </m:sSubPr>
          <m:e>
            <m:r>
              <m:rPr>
                <m:sty m:val="b"/>
              </m:rPr>
              <w:rPr>
                <w:rFonts w:ascii="Cambria Math" w:hAnsi="Cambria Math"/>
                <w:sz w:val="16"/>
                <w:szCs w:val="16"/>
              </w:rPr>
              <m:t>ε</m:t>
            </m:r>
          </m:e>
          <m:sub>
            <m:r>
              <m:rPr>
                <m:sty m:val="b"/>
              </m:rPr>
              <w:rPr>
                <w:rFonts w:ascii="Cambria Math" w:hAnsi="Cambria Math"/>
                <w:sz w:val="16"/>
                <w:szCs w:val="16"/>
              </w:rPr>
              <m:t>t-1</m:t>
            </m:r>
          </m:sub>
        </m:sSub>
        <m:r>
          <m:rPr>
            <m:sty m:val="b"/>
          </m:rPr>
          <w:rPr>
            <w:rFonts w:ascii="Cambria Math" w:hAnsi="Cambria Math"/>
            <w:sz w:val="16"/>
            <w:szCs w:val="16"/>
          </w:rPr>
          <m:t xml:space="preserve">+…+ </m:t>
        </m:r>
        <m:sSub>
          <m:sSubPr>
            <m:ctrlPr>
              <w:rPr>
                <w:rFonts w:ascii="Cambria Math" w:hAnsi="Cambria Math"/>
                <w:b/>
                <w:bCs/>
                <w:iCs/>
                <w:sz w:val="16"/>
                <w:szCs w:val="16"/>
              </w:rPr>
            </m:ctrlPr>
          </m:sSubPr>
          <m:e>
            <m:r>
              <m:rPr>
                <m:sty m:val="b"/>
              </m:rPr>
              <w:rPr>
                <w:rFonts w:ascii="Cambria Math" w:hAnsi="Cambria Math"/>
                <w:sz w:val="16"/>
                <w:szCs w:val="16"/>
              </w:rPr>
              <m:t>Θ</m:t>
            </m:r>
          </m:e>
          <m:sub>
            <m:r>
              <m:rPr>
                <m:sty m:val="b"/>
              </m:rPr>
              <w:rPr>
                <w:rFonts w:ascii="Cambria Math" w:hAnsi="Cambria Math"/>
                <w:sz w:val="16"/>
                <w:szCs w:val="16"/>
              </w:rPr>
              <m:t>q</m:t>
            </m:r>
          </m:sub>
        </m:sSub>
        <m:sSub>
          <m:sSubPr>
            <m:ctrlPr>
              <w:rPr>
                <w:rFonts w:ascii="Cambria Math" w:hAnsi="Cambria Math"/>
                <w:b/>
                <w:bCs/>
                <w:iCs/>
                <w:sz w:val="16"/>
                <w:szCs w:val="16"/>
              </w:rPr>
            </m:ctrlPr>
          </m:sSubPr>
          <m:e>
            <m:r>
              <m:rPr>
                <m:sty m:val="b"/>
              </m:rPr>
              <w:rPr>
                <w:rFonts w:ascii="Cambria Math" w:hAnsi="Cambria Math"/>
                <w:sz w:val="16"/>
                <w:szCs w:val="16"/>
              </w:rPr>
              <m:t>ε</m:t>
            </m:r>
          </m:e>
          <m:sub>
            <m:r>
              <m:rPr>
                <m:sty m:val="b"/>
              </m:rPr>
              <w:rPr>
                <w:rFonts w:ascii="Cambria Math" w:hAnsi="Cambria Math"/>
                <w:sz w:val="16"/>
                <w:szCs w:val="16"/>
              </w:rPr>
              <m:t>t-q</m:t>
            </m:r>
          </m:sub>
        </m:sSub>
        <m:r>
          <m:rPr>
            <m:sty m:val="b"/>
          </m:rPr>
          <w:rPr>
            <w:rFonts w:ascii="Cambria Math" w:hAnsi="Cambria Math"/>
            <w:sz w:val="16"/>
            <w:szCs w:val="16"/>
          </w:rPr>
          <m:t xml:space="preserve">+ </m:t>
        </m:r>
        <m:sSub>
          <m:sSubPr>
            <m:ctrlPr>
              <w:rPr>
                <w:rFonts w:ascii="Cambria Math" w:hAnsi="Cambria Math"/>
                <w:b/>
                <w:bCs/>
                <w:iCs/>
                <w:sz w:val="16"/>
                <w:szCs w:val="16"/>
              </w:rPr>
            </m:ctrlPr>
          </m:sSubPr>
          <m:e>
            <m:r>
              <m:rPr>
                <m:sty m:val="b"/>
              </m:rPr>
              <w:rPr>
                <w:rFonts w:ascii="Cambria Math" w:hAnsi="Cambria Math"/>
                <w:sz w:val="16"/>
                <w:szCs w:val="16"/>
              </w:rPr>
              <m:t>ε</m:t>
            </m:r>
          </m:e>
          <m:sub>
            <m:r>
              <m:rPr>
                <m:sty m:val="b"/>
              </m:rPr>
              <w:rPr>
                <w:rFonts w:ascii="Cambria Math" w:hAnsi="Cambria Math"/>
                <w:sz w:val="16"/>
                <w:szCs w:val="16"/>
              </w:rPr>
              <m:t>t</m:t>
            </m:r>
          </m:sub>
        </m:sSub>
      </m:oMath>
      <w:r w:rsidR="00E834AF" w:rsidRPr="00D26EA1">
        <w:t xml:space="preserve">      </w:t>
      </w:r>
      <w:r w:rsidR="00AB18D3" w:rsidRPr="00BB1CA3">
        <w:t>(1)</w:t>
      </w:r>
    </w:p>
    <w:p w14:paraId="1C3E24E4" w14:textId="77777777" w:rsidR="00E834AF" w:rsidRPr="00E834AF" w:rsidRDefault="00000000" w:rsidP="00E834AF">
      <w:pPr>
        <w:rPr>
          <w:color w:val="000000" w:themeColor="text1"/>
          <w:szCs w:val="18"/>
        </w:rPr>
      </w:pPr>
      <m:oMath>
        <m:sSub>
          <m:sSubPr>
            <m:ctrlPr>
              <w:rPr>
                <w:rFonts w:ascii="Cambria Math" w:hAnsi="Cambria Math"/>
                <w:i/>
                <w:color w:val="000000" w:themeColor="text1"/>
                <w:szCs w:val="18"/>
              </w:rPr>
            </m:ctrlPr>
          </m:sSubPr>
          <m:e>
            <m:r>
              <w:rPr>
                <w:rFonts w:ascii="Cambria Math" w:hAnsi="Cambria Math"/>
                <w:color w:val="000000" w:themeColor="text1"/>
                <w:szCs w:val="18"/>
              </w:rPr>
              <m:t>y'</m:t>
            </m:r>
          </m:e>
          <m:sub>
            <m:r>
              <w:rPr>
                <w:rFonts w:ascii="Cambria Math" w:hAnsi="Cambria Math"/>
                <w:color w:val="000000" w:themeColor="text1"/>
                <w:szCs w:val="18"/>
              </w:rPr>
              <m:t>t</m:t>
            </m:r>
          </m:sub>
        </m:sSub>
      </m:oMath>
      <w:r w:rsidR="00E834AF" w:rsidRPr="00E834AF">
        <w:rPr>
          <w:color w:val="000000" w:themeColor="text1"/>
          <w:szCs w:val="18"/>
        </w:rPr>
        <w:t xml:space="preserve"> = differenced time series (I) or (d) at time (t)</w:t>
      </w:r>
    </w:p>
    <w:p w14:paraId="1719FDD8" w14:textId="77777777" w:rsidR="00E834AF" w:rsidRPr="00E834AF" w:rsidRDefault="00E834AF" w:rsidP="00E834AF">
      <w:pPr>
        <w:rPr>
          <w:color w:val="000000" w:themeColor="text1"/>
          <w:szCs w:val="18"/>
        </w:rPr>
      </w:pPr>
      <w:r w:rsidRPr="00E834AF">
        <w:rPr>
          <w:color w:val="000000" w:themeColor="text1"/>
          <w:szCs w:val="18"/>
        </w:rPr>
        <w:t>C = intercept or constant</w:t>
      </w:r>
    </w:p>
    <w:p w14:paraId="5B2C1817" w14:textId="77777777" w:rsidR="00E834AF" w:rsidRPr="00E834AF" w:rsidRDefault="00E834AF" w:rsidP="00E834AF">
      <w:pPr>
        <w:rPr>
          <w:bCs/>
          <w:iCs/>
          <w:color w:val="000000" w:themeColor="text1"/>
          <w:szCs w:val="18"/>
        </w:rPr>
      </w:pPr>
      <m:oMath>
        <m:r>
          <m:rPr>
            <m:sty m:val="p"/>
          </m:rPr>
          <w:rPr>
            <w:rFonts w:ascii="Cambria Math" w:hAnsi="Cambria Math"/>
            <w:color w:val="000000" w:themeColor="text1"/>
            <w:szCs w:val="18"/>
          </w:rPr>
          <m:t>Φ</m:t>
        </m:r>
      </m:oMath>
      <w:r w:rsidRPr="00E834AF">
        <w:rPr>
          <w:bCs/>
          <w:iCs/>
          <w:color w:val="000000" w:themeColor="text1"/>
          <w:szCs w:val="18"/>
        </w:rPr>
        <w:t xml:space="preserve"> = autoregressve parameters of order p</w:t>
      </w:r>
    </w:p>
    <w:p w14:paraId="45A51547" w14:textId="77777777" w:rsidR="00E834AF" w:rsidRPr="00E834AF" w:rsidRDefault="00E834AF" w:rsidP="00E834AF">
      <w:pPr>
        <w:rPr>
          <w:bCs/>
          <w:color w:val="000000" w:themeColor="text1"/>
          <w:szCs w:val="18"/>
        </w:rPr>
      </w:pPr>
      <m:oMath>
        <m:r>
          <m:rPr>
            <m:sty m:val="p"/>
          </m:rPr>
          <w:rPr>
            <w:rFonts w:ascii="Cambria Math" w:hAnsi="Cambria Math"/>
            <w:color w:val="000000" w:themeColor="text1"/>
            <w:szCs w:val="18"/>
          </w:rPr>
          <m:t>Θ</m:t>
        </m:r>
      </m:oMath>
      <w:r w:rsidRPr="00E834AF">
        <w:rPr>
          <w:bCs/>
          <w:color w:val="000000" w:themeColor="text1"/>
          <w:szCs w:val="18"/>
        </w:rPr>
        <w:t xml:space="preserve"> = moving average parameters of order q</w:t>
      </w:r>
    </w:p>
    <w:p w14:paraId="692E2659" w14:textId="77777777" w:rsidR="00E834AF" w:rsidRPr="00E834AF" w:rsidRDefault="00000000" w:rsidP="00E834AF">
      <w:pPr>
        <w:rPr>
          <w:iCs/>
          <w:color w:val="000000" w:themeColor="text1"/>
          <w:szCs w:val="18"/>
        </w:rPr>
      </w:pPr>
      <m:oMath>
        <m:sSub>
          <m:sSubPr>
            <m:ctrlPr>
              <w:rPr>
                <w:rFonts w:ascii="Cambria Math" w:hAnsi="Cambria Math"/>
                <w:iCs/>
                <w:color w:val="000000" w:themeColor="text1"/>
                <w:szCs w:val="18"/>
              </w:rPr>
            </m:ctrlPr>
          </m:sSubPr>
          <m:e>
            <m:sSup>
              <m:sSupPr>
                <m:ctrlPr>
                  <w:rPr>
                    <w:rFonts w:ascii="Cambria Math" w:hAnsi="Cambria Math"/>
                    <w:iCs/>
                    <w:color w:val="000000" w:themeColor="text1"/>
                    <w:szCs w:val="18"/>
                  </w:rPr>
                </m:ctrlPr>
              </m:sSupPr>
              <m:e>
                <m:r>
                  <m:rPr>
                    <m:sty m:val="p"/>
                  </m:rPr>
                  <w:rPr>
                    <w:rFonts w:ascii="Cambria Math" w:hAnsi="Cambria Math"/>
                    <w:color w:val="000000" w:themeColor="text1"/>
                    <w:szCs w:val="18"/>
                  </w:rPr>
                  <m:t>y</m:t>
                </m:r>
              </m:e>
              <m:sup>
                <m:r>
                  <m:rPr>
                    <m:sty m:val="p"/>
                  </m:rPr>
                  <w:rPr>
                    <w:rFonts w:ascii="Cambria Math" w:hAnsi="Cambria Math"/>
                    <w:color w:val="000000" w:themeColor="text1"/>
                    <w:szCs w:val="18"/>
                  </w:rPr>
                  <m:t>'</m:t>
                </m:r>
              </m:sup>
            </m:sSup>
          </m:e>
          <m:sub>
            <m:r>
              <m:rPr>
                <m:sty m:val="p"/>
              </m:rPr>
              <w:rPr>
                <w:rFonts w:ascii="Cambria Math" w:hAnsi="Cambria Math"/>
                <w:color w:val="000000" w:themeColor="text1"/>
                <w:szCs w:val="18"/>
              </w:rPr>
              <m:t>t-p</m:t>
            </m:r>
          </m:sub>
        </m:sSub>
      </m:oMath>
      <w:r w:rsidR="00E834AF" w:rsidRPr="00E834AF">
        <w:rPr>
          <w:iCs/>
          <w:color w:val="000000" w:themeColor="text1"/>
          <w:szCs w:val="18"/>
        </w:rPr>
        <w:t xml:space="preserve"> = lagged values of y</w:t>
      </w:r>
    </w:p>
    <w:p w14:paraId="2A821134" w14:textId="77777777" w:rsidR="00E834AF" w:rsidRPr="00D26EA1" w:rsidRDefault="00E834AF" w:rsidP="00E834AF">
      <w:pPr>
        <w:rPr>
          <w:bCs/>
          <w:iCs/>
          <w:sz w:val="24"/>
          <w:szCs w:val="24"/>
        </w:rPr>
      </w:pPr>
      <m:oMath>
        <m:r>
          <m:rPr>
            <m:sty m:val="p"/>
          </m:rPr>
          <w:rPr>
            <w:rFonts w:ascii="Cambria Math" w:hAnsi="Cambria Math"/>
            <w:szCs w:val="18"/>
          </w:rPr>
          <m:t>ε</m:t>
        </m:r>
      </m:oMath>
      <w:r w:rsidRPr="00D26EA1">
        <w:rPr>
          <w:bCs/>
          <w:iCs/>
          <w:szCs w:val="18"/>
        </w:rPr>
        <w:t xml:space="preserve">  = error term</w:t>
      </w:r>
    </w:p>
    <w:p w14:paraId="5ADACECE" w14:textId="77777777" w:rsidR="00E834AF" w:rsidRPr="00D26EA1" w:rsidRDefault="00000000" w:rsidP="001C696F">
      <w:pPr>
        <w:rPr>
          <w:szCs w:val="18"/>
        </w:rPr>
      </w:pPr>
      <m:oMath>
        <m:sSub>
          <m:sSubPr>
            <m:ctrlPr>
              <w:rPr>
                <w:rFonts w:ascii="Cambria Math" w:hAnsi="Cambria Math"/>
                <w:iCs/>
                <w:szCs w:val="18"/>
              </w:rPr>
            </m:ctrlPr>
          </m:sSubPr>
          <m:e>
            <m:r>
              <m:rPr>
                <m:sty m:val="p"/>
              </m:rPr>
              <w:rPr>
                <w:rFonts w:ascii="Cambria Math" w:hAnsi="Cambria Math"/>
                <w:szCs w:val="18"/>
              </w:rPr>
              <m:t>ϕ</m:t>
            </m:r>
          </m:e>
          <m:sub>
            <m:r>
              <m:rPr>
                <m:sty m:val="p"/>
              </m:rPr>
              <w:rPr>
                <w:rFonts w:ascii="Cambria Math" w:hAnsi="Cambria Math"/>
                <w:szCs w:val="18"/>
              </w:rPr>
              <m:t>1</m:t>
            </m:r>
          </m:sub>
        </m:sSub>
        <m:sSub>
          <m:sSubPr>
            <m:ctrlPr>
              <w:rPr>
                <w:rFonts w:ascii="Cambria Math" w:hAnsi="Cambria Math"/>
                <w:iCs/>
                <w:szCs w:val="18"/>
              </w:rPr>
            </m:ctrlPr>
          </m:sSubPr>
          <m:e>
            <m:r>
              <m:rPr>
                <m:sty m:val="p"/>
              </m:rPr>
              <w:rPr>
                <w:rFonts w:ascii="Cambria Math" w:hAnsi="Cambria Math"/>
                <w:szCs w:val="18"/>
              </w:rPr>
              <m:t>y'</m:t>
            </m:r>
          </m:e>
          <m:sub>
            <m:r>
              <m:rPr>
                <m:sty m:val="p"/>
              </m:rPr>
              <w:rPr>
                <w:rFonts w:ascii="Cambria Math" w:hAnsi="Cambria Math"/>
                <w:szCs w:val="18"/>
              </w:rPr>
              <m:t>t-1</m:t>
            </m:r>
          </m:sub>
        </m:sSub>
        <m:r>
          <m:rPr>
            <m:sty m:val="p"/>
          </m:rPr>
          <w:rPr>
            <w:rFonts w:ascii="Cambria Math" w:hAnsi="Cambria Math"/>
            <w:szCs w:val="18"/>
          </w:rPr>
          <m:t xml:space="preserve">+…+ </m:t>
        </m:r>
        <m:sSub>
          <m:sSubPr>
            <m:ctrlPr>
              <w:rPr>
                <w:rFonts w:ascii="Cambria Math" w:hAnsi="Cambria Math"/>
                <w:iCs/>
                <w:szCs w:val="18"/>
              </w:rPr>
            </m:ctrlPr>
          </m:sSubPr>
          <m:e>
            <m:r>
              <m:rPr>
                <m:sty m:val="p"/>
              </m:rPr>
              <w:rPr>
                <w:rFonts w:ascii="Cambria Math" w:hAnsi="Cambria Math"/>
                <w:szCs w:val="18"/>
              </w:rPr>
              <m:t>ϕ</m:t>
            </m:r>
          </m:e>
          <m:sub>
            <m:r>
              <m:rPr>
                <m:sty m:val="p"/>
              </m:rPr>
              <w:rPr>
                <w:rFonts w:ascii="Cambria Math" w:hAnsi="Cambria Math"/>
                <w:szCs w:val="18"/>
              </w:rPr>
              <m:t>p</m:t>
            </m:r>
          </m:sub>
        </m:sSub>
        <m:sSub>
          <m:sSubPr>
            <m:ctrlPr>
              <w:rPr>
                <w:rFonts w:ascii="Cambria Math" w:hAnsi="Cambria Math"/>
                <w:iCs/>
                <w:szCs w:val="18"/>
              </w:rPr>
            </m:ctrlPr>
          </m:sSubPr>
          <m:e>
            <m:sSup>
              <m:sSupPr>
                <m:ctrlPr>
                  <w:rPr>
                    <w:rFonts w:ascii="Cambria Math" w:hAnsi="Cambria Math"/>
                    <w:iCs/>
                    <w:szCs w:val="18"/>
                  </w:rPr>
                </m:ctrlPr>
              </m:sSupPr>
              <m:e>
                <m:r>
                  <m:rPr>
                    <m:sty m:val="p"/>
                  </m:rPr>
                  <w:rPr>
                    <w:rFonts w:ascii="Cambria Math" w:hAnsi="Cambria Math"/>
                    <w:szCs w:val="18"/>
                  </w:rPr>
                  <m:t>y</m:t>
                </m:r>
              </m:e>
              <m:sup>
                <m:r>
                  <m:rPr>
                    <m:sty m:val="p"/>
                  </m:rPr>
                  <w:rPr>
                    <w:rFonts w:ascii="Cambria Math" w:hAnsi="Cambria Math"/>
                    <w:szCs w:val="18"/>
                  </w:rPr>
                  <m:t>'</m:t>
                </m:r>
              </m:sup>
            </m:sSup>
          </m:e>
          <m:sub>
            <m:r>
              <m:rPr>
                <m:sty m:val="p"/>
              </m:rPr>
              <w:rPr>
                <w:rFonts w:ascii="Cambria Math" w:hAnsi="Cambria Math"/>
                <w:szCs w:val="18"/>
              </w:rPr>
              <m:t>t-p</m:t>
            </m:r>
          </m:sub>
        </m:sSub>
      </m:oMath>
      <w:r w:rsidR="00E834AF" w:rsidRPr="00D26EA1">
        <w:rPr>
          <w:szCs w:val="18"/>
        </w:rPr>
        <w:t xml:space="preserve"> = lagged values (AR) or (p)</w:t>
      </w:r>
    </w:p>
    <w:p w14:paraId="7BB79843" w14:textId="173CA9A7" w:rsidR="00B36011" w:rsidRPr="00D26EA1" w:rsidRDefault="00000000" w:rsidP="001C696F">
      <w:pPr>
        <w:pStyle w:val="ASMScJSpacer"/>
        <w:spacing w:before="0"/>
        <w:rPr>
          <w:szCs w:val="18"/>
          <w:lang w:eastAsia="en-MY"/>
        </w:rPr>
      </w:pPr>
      <m:oMath>
        <m:sSub>
          <m:sSubPr>
            <m:ctrlPr>
              <w:rPr>
                <w:rFonts w:ascii="Cambria Math" w:hAnsi="Cambria Math"/>
                <w:iCs/>
                <w:szCs w:val="18"/>
              </w:rPr>
            </m:ctrlPr>
          </m:sSubPr>
          <m:e>
            <m:r>
              <m:rPr>
                <m:sty m:val="p"/>
              </m:rPr>
              <w:rPr>
                <w:rFonts w:ascii="Cambria Math" w:hAnsi="Cambria Math"/>
                <w:szCs w:val="18"/>
              </w:rPr>
              <m:t>Θ</m:t>
            </m:r>
          </m:e>
          <m:sub>
            <m:r>
              <m:rPr>
                <m:sty m:val="p"/>
              </m:rPr>
              <w:rPr>
                <w:rFonts w:ascii="Cambria Math" w:hAnsi="Cambria Math"/>
                <w:szCs w:val="18"/>
              </w:rPr>
              <m:t>1</m:t>
            </m:r>
          </m:sub>
        </m:sSub>
        <m:sSub>
          <m:sSubPr>
            <m:ctrlPr>
              <w:rPr>
                <w:rFonts w:ascii="Cambria Math" w:hAnsi="Cambria Math"/>
                <w:iCs/>
                <w:szCs w:val="18"/>
              </w:rPr>
            </m:ctrlPr>
          </m:sSubPr>
          <m:e>
            <m:r>
              <m:rPr>
                <m:sty m:val="p"/>
              </m:rPr>
              <w:rPr>
                <w:rFonts w:ascii="Cambria Math" w:hAnsi="Cambria Math"/>
                <w:szCs w:val="18"/>
              </w:rPr>
              <m:t>ε</m:t>
            </m:r>
          </m:e>
          <m:sub>
            <m:r>
              <m:rPr>
                <m:sty m:val="p"/>
              </m:rPr>
              <w:rPr>
                <w:rFonts w:ascii="Cambria Math" w:hAnsi="Cambria Math"/>
                <w:szCs w:val="18"/>
              </w:rPr>
              <m:t>t-1</m:t>
            </m:r>
          </m:sub>
        </m:sSub>
        <m:r>
          <m:rPr>
            <m:sty m:val="p"/>
          </m:rPr>
          <w:rPr>
            <w:rFonts w:ascii="Cambria Math" w:hAnsi="Cambria Math"/>
            <w:szCs w:val="18"/>
          </w:rPr>
          <m:t xml:space="preserve">+…+ </m:t>
        </m:r>
        <m:sSub>
          <m:sSubPr>
            <m:ctrlPr>
              <w:rPr>
                <w:rFonts w:ascii="Cambria Math" w:hAnsi="Cambria Math"/>
                <w:iCs/>
                <w:szCs w:val="18"/>
              </w:rPr>
            </m:ctrlPr>
          </m:sSubPr>
          <m:e>
            <m:r>
              <m:rPr>
                <m:sty m:val="p"/>
              </m:rPr>
              <w:rPr>
                <w:rFonts w:ascii="Cambria Math" w:hAnsi="Cambria Math"/>
                <w:szCs w:val="18"/>
              </w:rPr>
              <m:t>Θ</m:t>
            </m:r>
          </m:e>
          <m:sub>
            <m:r>
              <m:rPr>
                <m:sty m:val="p"/>
              </m:rPr>
              <w:rPr>
                <w:rFonts w:ascii="Cambria Math" w:hAnsi="Cambria Math"/>
                <w:szCs w:val="18"/>
              </w:rPr>
              <m:t>q</m:t>
            </m:r>
          </m:sub>
        </m:sSub>
        <m:sSub>
          <m:sSubPr>
            <m:ctrlPr>
              <w:rPr>
                <w:rFonts w:ascii="Cambria Math" w:hAnsi="Cambria Math"/>
                <w:iCs/>
                <w:szCs w:val="18"/>
              </w:rPr>
            </m:ctrlPr>
          </m:sSubPr>
          <m:e>
            <m:r>
              <m:rPr>
                <m:sty m:val="p"/>
              </m:rPr>
              <w:rPr>
                <w:rFonts w:ascii="Cambria Math" w:hAnsi="Cambria Math"/>
                <w:szCs w:val="18"/>
              </w:rPr>
              <m:t>ε</m:t>
            </m:r>
          </m:e>
          <m:sub>
            <m:r>
              <m:rPr>
                <m:sty m:val="p"/>
              </m:rPr>
              <w:rPr>
                <w:rFonts w:ascii="Cambria Math" w:hAnsi="Cambria Math"/>
                <w:szCs w:val="18"/>
              </w:rPr>
              <m:t>t-q</m:t>
            </m:r>
          </m:sub>
        </m:sSub>
        <m:r>
          <m:rPr>
            <m:sty m:val="p"/>
          </m:rPr>
          <w:rPr>
            <w:rFonts w:ascii="Cambria Math" w:hAnsi="Cambria Math"/>
            <w:szCs w:val="18"/>
          </w:rPr>
          <m:t xml:space="preserve">+ </m:t>
        </m:r>
        <m:sSub>
          <m:sSubPr>
            <m:ctrlPr>
              <w:rPr>
                <w:rFonts w:ascii="Cambria Math" w:hAnsi="Cambria Math"/>
                <w:iCs/>
                <w:szCs w:val="18"/>
              </w:rPr>
            </m:ctrlPr>
          </m:sSubPr>
          <m:e>
            <m:r>
              <m:rPr>
                <m:sty m:val="p"/>
              </m:rPr>
              <w:rPr>
                <w:rFonts w:ascii="Cambria Math" w:hAnsi="Cambria Math"/>
                <w:szCs w:val="18"/>
              </w:rPr>
              <m:t>ε</m:t>
            </m:r>
          </m:e>
          <m:sub>
            <m:r>
              <m:rPr>
                <m:sty m:val="p"/>
              </m:rPr>
              <w:rPr>
                <w:rFonts w:ascii="Cambria Math" w:hAnsi="Cambria Math"/>
                <w:szCs w:val="18"/>
              </w:rPr>
              <m:t>t</m:t>
            </m:r>
          </m:sub>
        </m:sSub>
      </m:oMath>
      <w:r w:rsidR="00E834AF" w:rsidRPr="00D26EA1">
        <w:rPr>
          <w:rFonts w:eastAsiaTheme="minorEastAsia"/>
          <w:iCs/>
          <w:szCs w:val="18"/>
        </w:rPr>
        <w:t xml:space="preserve"> </w:t>
      </w:r>
      <w:r w:rsidR="00E834AF" w:rsidRPr="00D26EA1">
        <w:rPr>
          <w:rFonts w:eastAsiaTheme="minorEastAsia"/>
          <w:szCs w:val="18"/>
        </w:rPr>
        <w:t>= lagged errors (MA) or (q)</w:t>
      </w:r>
    </w:p>
    <w:p w14:paraId="3E6F481E" w14:textId="77777777" w:rsidR="00E834AF" w:rsidRDefault="00E834AF" w:rsidP="008C2841">
      <w:pPr>
        <w:ind w:firstLine="120"/>
        <w:rPr>
          <w:lang w:val="en-MY"/>
        </w:rPr>
      </w:pPr>
    </w:p>
    <w:p w14:paraId="4D5933C8" w14:textId="69F6F712" w:rsidR="00AB18D3" w:rsidRDefault="00E834AF" w:rsidP="00E834AF">
      <w:pPr>
        <w:ind w:firstLine="284"/>
        <w:rPr>
          <w:lang w:val="en-US"/>
        </w:rPr>
      </w:pPr>
      <w:r w:rsidRPr="00E834AF">
        <w:rPr>
          <w:lang w:val="en-US"/>
        </w:rPr>
        <w:t>By looking at the above equation it can be noted that if p = 2, then the predictors for y’(t) will be y’(t-</w:t>
      </w:r>
      <w:proofErr w:type="gramStart"/>
      <w:r w:rsidRPr="00E834AF">
        <w:rPr>
          <w:lang w:val="en-US"/>
        </w:rPr>
        <w:t>1)…</w:t>
      </w:r>
      <w:proofErr w:type="gramEnd"/>
      <w:r w:rsidRPr="00E834AF">
        <w:rPr>
          <w:lang w:val="en-US"/>
        </w:rPr>
        <w:t>y’(t-2). Likewise, if q = 2 then the predictors for y’(t) will be E(t-</w:t>
      </w:r>
      <w:proofErr w:type="gramStart"/>
      <w:r w:rsidRPr="00E834AF">
        <w:rPr>
          <w:lang w:val="en-US"/>
        </w:rPr>
        <w:t>1)…</w:t>
      </w:r>
      <w:proofErr w:type="gramEnd"/>
      <w:r w:rsidRPr="00E834AF">
        <w:rPr>
          <w:lang w:val="en-US"/>
        </w:rPr>
        <w:t>E(t-2).</w:t>
      </w:r>
    </w:p>
    <w:p w14:paraId="6A57AF9F" w14:textId="2D80DD21" w:rsidR="002C2A3D" w:rsidRDefault="001E7FCE" w:rsidP="00E834AF">
      <w:pPr>
        <w:ind w:firstLine="284"/>
        <w:rPr>
          <w:rFonts w:eastAsia="Times New Roman" w:cstheme="minorHAnsi"/>
          <w:color w:val="000000"/>
        </w:rPr>
      </w:pPr>
      <w:r>
        <w:rPr>
          <w:rFonts w:eastAsia="Times New Roman" w:cstheme="minorHAnsi"/>
          <w:color w:val="000000"/>
        </w:rPr>
        <w:t>SARIMA, also referred to as seasonal ARIMA, is an extension of ARIMA that adds functionality to handle seasonal trend. As discussed above</w:t>
      </w:r>
      <w:r w:rsidR="002A730B">
        <w:rPr>
          <w:rFonts w:eastAsia="Times New Roman" w:cstheme="minorHAnsi"/>
          <w:color w:val="000000"/>
        </w:rPr>
        <w:t>,</w:t>
      </w:r>
      <w:r>
        <w:rPr>
          <w:rFonts w:eastAsia="Times New Roman" w:cstheme="minorHAnsi"/>
          <w:color w:val="000000"/>
        </w:rPr>
        <w:t xml:space="preserve"> the ARIMA model requires the data to be stationary to make accurate forecasts</w:t>
      </w:r>
      <w:r w:rsidR="002A730B">
        <w:rPr>
          <w:rFonts w:eastAsia="Times New Roman" w:cstheme="minorHAnsi"/>
          <w:color w:val="000000"/>
        </w:rPr>
        <w:t>,</w:t>
      </w:r>
      <w:r>
        <w:rPr>
          <w:rFonts w:eastAsia="Times New Roman" w:cstheme="minorHAnsi"/>
          <w:color w:val="000000"/>
        </w:rPr>
        <w:t xml:space="preserve"> </w:t>
      </w:r>
      <w:r w:rsidR="002A730B">
        <w:rPr>
          <w:rFonts w:eastAsia="Times New Roman" w:cstheme="minorHAnsi"/>
          <w:color w:val="000000"/>
        </w:rPr>
        <w:t>and f</w:t>
      </w:r>
      <w:r>
        <w:rPr>
          <w:rFonts w:eastAsia="Times New Roman" w:cstheme="minorHAnsi"/>
          <w:color w:val="000000"/>
        </w:rPr>
        <w:t>or data to become stationary</w:t>
      </w:r>
      <w:r w:rsidR="002A730B">
        <w:rPr>
          <w:rFonts w:eastAsia="Times New Roman" w:cstheme="minorHAnsi"/>
          <w:color w:val="000000"/>
        </w:rPr>
        <w:t>,</w:t>
      </w:r>
      <w:r>
        <w:rPr>
          <w:rFonts w:eastAsia="Times New Roman" w:cstheme="minorHAnsi"/>
          <w:color w:val="000000"/>
        </w:rPr>
        <w:t xml:space="preserve"> trend must be reduced. Seasonal trend or seasonality can be described as patterns that exist in a time series dataset where repetitions can be observed at predictable time intervals. During the study it was noticed that the effects of seasonality on forecast outcome is determined by the time interval of the data. SARIMA deals with seasonal trend by adding additional parameters (P,D,Q,m), where (m) represents the length of the season</w:t>
      </w:r>
      <w:r w:rsidR="002A730B">
        <w:rPr>
          <w:rFonts w:eastAsia="Times New Roman" w:cstheme="minorHAnsi"/>
          <w:color w:val="000000"/>
        </w:rPr>
        <w:t>;</w:t>
      </w:r>
      <w:r>
        <w:rPr>
          <w:rFonts w:eastAsia="Times New Roman" w:cstheme="minorHAnsi"/>
          <w:color w:val="000000"/>
        </w:rPr>
        <w:t xml:space="preserve"> </w:t>
      </w:r>
      <w:r w:rsidR="002A730B">
        <w:rPr>
          <w:rFonts w:eastAsia="Times New Roman" w:cstheme="minorHAnsi"/>
          <w:color w:val="000000"/>
        </w:rPr>
        <w:t>f</w:t>
      </w:r>
      <w:r>
        <w:rPr>
          <w:rFonts w:eastAsia="Times New Roman" w:cstheme="minorHAnsi"/>
          <w:color w:val="000000"/>
        </w:rPr>
        <w:t>or example, if you have a monthly dataset and a yearly seasonal pattern is noticed, m or the seasonal period will be 12.</w:t>
      </w:r>
    </w:p>
    <w:p w14:paraId="1C74A1A1" w14:textId="77777777" w:rsidR="001C696F" w:rsidRDefault="001C696F" w:rsidP="00E834AF">
      <w:pPr>
        <w:ind w:firstLine="284"/>
        <w:rPr>
          <w:lang w:val="en-US"/>
        </w:rPr>
      </w:pPr>
    </w:p>
    <w:p w14:paraId="35A32072" w14:textId="6DB739EE" w:rsidR="002C2A3D" w:rsidRDefault="001E7FCE" w:rsidP="001E7FCE">
      <w:pPr>
        <w:rPr>
          <w:b/>
          <w:bCs/>
        </w:rPr>
      </w:pPr>
      <w:r>
        <w:rPr>
          <w:b/>
          <w:bCs/>
        </w:rPr>
        <w:t>SARIMA(p,d,q)(P,D,Q,m) Model Equation:</w:t>
      </w:r>
    </w:p>
    <w:p w14:paraId="2DCA084C" w14:textId="416958E8" w:rsidR="001C696F" w:rsidRPr="005E3BE0" w:rsidRDefault="00000000" w:rsidP="003A200E">
      <w:pPr>
        <w:rPr>
          <w:rFonts w:cstheme="minorHAnsi"/>
          <w:b/>
          <w:iCs/>
          <w:kern w:val="2"/>
          <w:sz w:val="14"/>
          <w:szCs w:val="14"/>
          <w:lang w:val="en-US" w:eastAsia="en-US"/>
        </w:rPr>
      </w:pPr>
      <m:oMath>
        <m:sSub>
          <m:sSubPr>
            <m:ctrlPr>
              <w:rPr>
                <w:rFonts w:ascii="Cambria Math" w:hAnsi="Cambria Math"/>
                <w:b/>
                <w:bCs/>
                <w:iCs/>
                <w:color w:val="000000" w:themeColor="text1"/>
                <w:sz w:val="14"/>
                <w:szCs w:val="14"/>
              </w:rPr>
            </m:ctrlPr>
          </m:sSubPr>
          <m:e>
            <m:r>
              <m:rPr>
                <m:sty m:val="b"/>
              </m:rPr>
              <w:rPr>
                <w:rFonts w:ascii="Cambria Math" w:hAnsi="Cambria Math"/>
                <w:color w:val="000000" w:themeColor="text1"/>
                <w:sz w:val="14"/>
                <w:szCs w:val="14"/>
              </w:rPr>
              <m:t>y'</m:t>
            </m:r>
          </m:e>
          <m:sub>
            <m:r>
              <m:rPr>
                <m:sty m:val="b"/>
              </m:rPr>
              <w:rPr>
                <w:rFonts w:ascii="Cambria Math" w:hAnsi="Cambria Math"/>
                <w:color w:val="000000" w:themeColor="text1"/>
                <w:sz w:val="14"/>
                <w:szCs w:val="14"/>
              </w:rPr>
              <m:t>t</m:t>
            </m:r>
          </m:sub>
        </m:sSub>
        <m:r>
          <m:rPr>
            <m:sty m:val="b"/>
          </m:rPr>
          <w:rPr>
            <w:rFonts w:ascii="Cambria Math" w:hAnsi="Cambria Math"/>
            <w:sz w:val="14"/>
            <w:szCs w:val="14"/>
          </w:rPr>
          <m:t>=</m:t>
        </m:r>
        <m:r>
          <m:rPr>
            <m:sty m:val="b"/>
          </m:rPr>
          <w:rPr>
            <w:rFonts w:ascii="Cambria Math" w:hAnsi="Cambria Math"/>
            <w:color w:val="000000" w:themeColor="text1"/>
            <w:sz w:val="14"/>
            <w:szCs w:val="14"/>
          </w:rPr>
          <m:t>c</m:t>
        </m:r>
        <m:r>
          <m:rPr>
            <m:sty m:val="b"/>
          </m:rPr>
          <w:rPr>
            <w:rFonts w:ascii="Cambria Math" w:hAnsi="Cambria Math"/>
            <w:sz w:val="14"/>
            <w:szCs w:val="14"/>
          </w:rPr>
          <m:t>+</m:t>
        </m:r>
        <m:nary>
          <m:naryPr>
            <m:chr m:val="∑"/>
            <m:limLoc m:val="undOvr"/>
            <m:ctrlPr>
              <w:rPr>
                <w:rFonts w:ascii="Cambria Math" w:eastAsiaTheme="minorHAnsi" w:hAnsi="Cambria Math" w:cstheme="minorBidi"/>
                <w:b/>
                <w:iCs/>
                <w:kern w:val="2"/>
                <w:sz w:val="14"/>
                <w:szCs w:val="14"/>
                <w:lang w:val="en-US" w:eastAsia="en-US"/>
              </w:rPr>
            </m:ctrlPr>
          </m:naryPr>
          <m:sub>
            <m:r>
              <m:rPr>
                <m:sty m:val="bi"/>
              </m:rPr>
              <w:rPr>
                <w:rFonts w:ascii="Cambria Math" w:hAnsi="Cambria Math"/>
                <w:sz w:val="14"/>
                <w:szCs w:val="14"/>
              </w:rPr>
              <m:t>n=1</m:t>
            </m:r>
          </m:sub>
          <m:sup>
            <m:r>
              <m:rPr>
                <m:sty m:val="bi"/>
              </m:rPr>
              <w:rPr>
                <w:rFonts w:ascii="Cambria Math" w:hAnsi="Cambria Math"/>
                <w:sz w:val="14"/>
                <w:szCs w:val="14"/>
              </w:rPr>
              <m:t>p</m:t>
            </m:r>
          </m:sup>
          <m:e>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m:t>
                </m:r>
              </m:e>
              <m:sub>
                <m:r>
                  <m:rPr>
                    <m:sty m:val="bi"/>
                  </m:rPr>
                  <w:rPr>
                    <w:rFonts w:ascii="Cambria Math" w:hAnsi="Cambria Math"/>
                    <w:sz w:val="14"/>
                    <w:szCs w:val="14"/>
                  </w:rPr>
                  <m:t>n</m:t>
                </m:r>
              </m:sub>
            </m:sSub>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y'</m:t>
                </m:r>
              </m:e>
              <m:sub>
                <m:r>
                  <m:rPr>
                    <m:sty m:val="bi"/>
                  </m:rPr>
                  <w:rPr>
                    <w:rFonts w:ascii="Cambria Math" w:hAnsi="Cambria Math"/>
                    <w:sz w:val="14"/>
                    <w:szCs w:val="14"/>
                  </w:rPr>
                  <m:t>t-n</m:t>
                </m:r>
              </m:sub>
            </m:sSub>
          </m:e>
        </m:nary>
        <m:r>
          <m:rPr>
            <m:sty m:val="bi"/>
          </m:rPr>
          <w:rPr>
            <w:rFonts w:ascii="Cambria Math" w:hAnsi="Cambria Math"/>
            <w:sz w:val="14"/>
            <w:szCs w:val="14"/>
          </w:rPr>
          <m:t xml:space="preserve">+ </m:t>
        </m:r>
        <m:nary>
          <m:naryPr>
            <m:chr m:val="∑"/>
            <m:limLoc m:val="undOvr"/>
            <m:ctrlPr>
              <w:rPr>
                <w:rFonts w:ascii="Cambria Math" w:eastAsiaTheme="minorHAnsi" w:hAnsi="Cambria Math" w:cstheme="minorBidi"/>
                <w:b/>
                <w:i/>
                <w:iCs/>
                <w:kern w:val="2"/>
                <w:sz w:val="14"/>
                <w:szCs w:val="14"/>
                <w:lang w:val="en-US" w:eastAsia="en-US"/>
              </w:rPr>
            </m:ctrlPr>
          </m:naryPr>
          <m:sub>
            <m:r>
              <m:rPr>
                <m:sty m:val="bi"/>
              </m:rPr>
              <w:rPr>
                <w:rFonts w:ascii="Cambria Math" w:hAnsi="Cambria Math"/>
                <w:sz w:val="14"/>
                <w:szCs w:val="14"/>
              </w:rPr>
              <m:t>n=1</m:t>
            </m:r>
          </m:sub>
          <m:sup>
            <m:r>
              <m:rPr>
                <m:sty m:val="bi"/>
              </m:rPr>
              <w:rPr>
                <w:rFonts w:ascii="Cambria Math" w:hAnsi="Cambria Math"/>
                <w:sz w:val="14"/>
                <w:szCs w:val="14"/>
              </w:rPr>
              <m:t>q</m:t>
            </m:r>
          </m:sup>
          <m:e>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θ</m:t>
                </m:r>
              </m:e>
              <m:sub>
                <m:r>
                  <m:rPr>
                    <m:sty m:val="bi"/>
                  </m:rPr>
                  <w:rPr>
                    <w:rFonts w:ascii="Cambria Math" w:hAnsi="Cambria Math"/>
                    <w:sz w:val="14"/>
                    <w:szCs w:val="14"/>
                  </w:rPr>
                  <m:t>n</m:t>
                </m:r>
              </m:sub>
            </m:sSub>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ε</m:t>
                </m:r>
              </m:e>
              <m:sub>
                <m:r>
                  <m:rPr>
                    <m:sty m:val="bi"/>
                  </m:rPr>
                  <w:rPr>
                    <w:rFonts w:ascii="Cambria Math" w:hAnsi="Cambria Math"/>
                    <w:sz w:val="14"/>
                    <w:szCs w:val="14"/>
                  </w:rPr>
                  <m:t>t-n</m:t>
                </m:r>
              </m:sub>
            </m:sSub>
          </m:e>
        </m:nary>
        <m:r>
          <m:rPr>
            <m:sty m:val="bi"/>
          </m:rPr>
          <w:rPr>
            <w:rFonts w:ascii="Cambria Math" w:hAnsi="Cambria Math"/>
            <w:sz w:val="14"/>
            <w:szCs w:val="14"/>
          </w:rPr>
          <m:t xml:space="preserve">+ </m:t>
        </m:r>
        <m:nary>
          <m:naryPr>
            <m:chr m:val="∑"/>
            <m:limLoc m:val="undOvr"/>
            <m:ctrlPr>
              <w:rPr>
                <w:rFonts w:ascii="Cambria Math" w:eastAsiaTheme="minorHAnsi" w:hAnsi="Cambria Math" w:cstheme="minorBidi"/>
                <w:b/>
                <w:i/>
                <w:iCs/>
                <w:kern w:val="2"/>
                <w:sz w:val="14"/>
                <w:szCs w:val="14"/>
                <w:lang w:val="en-US" w:eastAsia="en-US"/>
              </w:rPr>
            </m:ctrlPr>
          </m:naryPr>
          <m:sub>
            <m:r>
              <m:rPr>
                <m:sty m:val="bi"/>
              </m:rPr>
              <w:rPr>
                <w:rFonts w:ascii="Cambria Math" w:hAnsi="Cambria Math"/>
                <w:sz w:val="14"/>
                <w:szCs w:val="14"/>
              </w:rPr>
              <m:t>n=1</m:t>
            </m:r>
          </m:sub>
          <m:sup>
            <m:r>
              <m:rPr>
                <m:sty m:val="bi"/>
              </m:rPr>
              <w:rPr>
                <w:rFonts w:ascii="Cambria Math" w:hAnsi="Cambria Math"/>
                <w:sz w:val="14"/>
                <w:szCs w:val="14"/>
              </w:rPr>
              <m:t>P</m:t>
            </m:r>
          </m:sup>
          <m:e>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η</m:t>
                </m:r>
              </m:e>
              <m:sub>
                <m:r>
                  <m:rPr>
                    <m:sty m:val="bi"/>
                  </m:rPr>
                  <w:rPr>
                    <w:rFonts w:ascii="Cambria Math" w:hAnsi="Cambria Math"/>
                    <w:sz w:val="14"/>
                    <w:szCs w:val="14"/>
                  </w:rPr>
                  <m:t>n</m:t>
                </m:r>
              </m:sub>
            </m:sSub>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y'</m:t>
                </m:r>
              </m:e>
              <m:sub>
                <m:r>
                  <m:rPr>
                    <m:sty m:val="bi"/>
                  </m:rPr>
                  <w:rPr>
                    <w:rFonts w:ascii="Cambria Math" w:hAnsi="Cambria Math"/>
                    <w:sz w:val="14"/>
                    <w:szCs w:val="14"/>
                  </w:rPr>
                  <m:t>t-mn</m:t>
                </m:r>
              </m:sub>
            </m:sSub>
          </m:e>
        </m:nary>
        <m:r>
          <m:rPr>
            <m:sty m:val="bi"/>
          </m:rPr>
          <w:rPr>
            <w:rFonts w:ascii="Cambria Math" w:hAnsi="Cambria Math"/>
            <w:sz w:val="14"/>
            <w:szCs w:val="14"/>
          </w:rPr>
          <m:t xml:space="preserve">+ </m:t>
        </m:r>
        <m:nary>
          <m:naryPr>
            <m:chr m:val="∑"/>
            <m:limLoc m:val="undOvr"/>
            <m:ctrlPr>
              <w:rPr>
                <w:rFonts w:ascii="Cambria Math" w:eastAsiaTheme="minorHAnsi" w:hAnsi="Cambria Math" w:cstheme="minorBidi"/>
                <w:b/>
                <w:i/>
                <w:iCs/>
                <w:kern w:val="2"/>
                <w:sz w:val="14"/>
                <w:szCs w:val="14"/>
                <w:lang w:val="en-US" w:eastAsia="en-US"/>
              </w:rPr>
            </m:ctrlPr>
          </m:naryPr>
          <m:sub>
            <m:r>
              <m:rPr>
                <m:sty m:val="bi"/>
              </m:rPr>
              <w:rPr>
                <w:rFonts w:ascii="Cambria Math" w:hAnsi="Cambria Math"/>
                <w:sz w:val="14"/>
                <w:szCs w:val="14"/>
              </w:rPr>
              <m:t>n=1</m:t>
            </m:r>
          </m:sub>
          <m:sup>
            <m:r>
              <m:rPr>
                <m:sty m:val="bi"/>
              </m:rPr>
              <w:rPr>
                <w:rFonts w:ascii="Cambria Math" w:hAnsi="Cambria Math"/>
                <w:sz w:val="14"/>
                <w:szCs w:val="14"/>
              </w:rPr>
              <m:t>Q</m:t>
            </m:r>
          </m:sup>
          <m:e>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ω</m:t>
                </m:r>
              </m:e>
              <m:sub>
                <m:r>
                  <m:rPr>
                    <m:sty m:val="bi"/>
                  </m:rPr>
                  <w:rPr>
                    <w:rFonts w:ascii="Cambria Math" w:hAnsi="Cambria Math"/>
                    <w:sz w:val="14"/>
                    <w:szCs w:val="14"/>
                  </w:rPr>
                  <m:t>n</m:t>
                </m:r>
              </m:sub>
            </m:sSub>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ε</m:t>
                </m:r>
              </m:e>
              <m:sub>
                <m:r>
                  <m:rPr>
                    <m:sty m:val="bi"/>
                  </m:rPr>
                  <w:rPr>
                    <w:rFonts w:ascii="Cambria Math" w:hAnsi="Cambria Math"/>
                    <w:sz w:val="14"/>
                    <w:szCs w:val="14"/>
                  </w:rPr>
                  <m:t>t-mn</m:t>
                </m:r>
              </m:sub>
            </m:sSub>
          </m:e>
        </m:nary>
        <m:r>
          <m:rPr>
            <m:sty m:val="bi"/>
          </m:rPr>
          <w:rPr>
            <w:rFonts w:ascii="Cambria Math" w:hAnsi="Cambria Math"/>
            <w:sz w:val="14"/>
            <w:szCs w:val="14"/>
          </w:rPr>
          <m:t xml:space="preserve">+ </m:t>
        </m:r>
        <m:sSub>
          <m:sSubPr>
            <m:ctrlPr>
              <w:rPr>
                <w:rFonts w:ascii="Cambria Math" w:eastAsiaTheme="minorHAnsi" w:hAnsi="Cambria Math" w:cstheme="minorBidi"/>
                <w:b/>
                <w:i/>
                <w:iCs/>
                <w:kern w:val="2"/>
                <w:sz w:val="14"/>
                <w:szCs w:val="14"/>
                <w:lang w:val="en-US" w:eastAsia="en-US"/>
              </w:rPr>
            </m:ctrlPr>
          </m:sSubPr>
          <m:e>
            <m:r>
              <m:rPr>
                <m:sty m:val="bi"/>
              </m:rPr>
              <w:rPr>
                <w:rFonts w:ascii="Cambria Math" w:hAnsi="Cambria Math"/>
                <w:sz w:val="14"/>
                <w:szCs w:val="14"/>
              </w:rPr>
              <m:t>ε</m:t>
            </m:r>
          </m:e>
          <m:sub>
            <m:r>
              <m:rPr>
                <m:sty m:val="bi"/>
              </m:rPr>
              <w:rPr>
                <w:rFonts w:ascii="Cambria Math" w:hAnsi="Cambria Math"/>
                <w:sz w:val="14"/>
                <w:szCs w:val="14"/>
              </w:rPr>
              <m:t>t</m:t>
            </m:r>
          </m:sub>
        </m:sSub>
      </m:oMath>
      <w:r w:rsidR="003A200E" w:rsidRPr="005E3BE0">
        <w:rPr>
          <w:rFonts w:cstheme="minorHAnsi"/>
          <w:b/>
          <w:iCs/>
          <w:kern w:val="2"/>
          <w:sz w:val="14"/>
          <w:szCs w:val="14"/>
          <w:lang w:val="en-US" w:eastAsia="en-US"/>
        </w:rPr>
        <w:t xml:space="preserve"> </w:t>
      </w:r>
    </w:p>
    <w:p w14:paraId="59092783" w14:textId="38473F02" w:rsidR="001C696F" w:rsidRPr="001C696F" w:rsidRDefault="001C696F" w:rsidP="001C696F">
      <w:pPr>
        <w:rPr>
          <w:b/>
          <w:bCs/>
          <w:color w:val="000000" w:themeColor="text1"/>
          <w:lang w:val="en-US"/>
        </w:rPr>
      </w:pPr>
      <w:r w:rsidRPr="001C696F">
        <w:rPr>
          <w:b/>
          <w:bCs/>
          <w:i/>
          <w:iCs/>
          <w:color w:val="000000" w:themeColor="text1"/>
          <w:lang w:val="en-US"/>
        </w:rPr>
        <w:t>y’: </w:t>
      </w:r>
      <w:r>
        <w:rPr>
          <w:color w:val="000000" w:themeColor="text1"/>
          <w:lang w:val="en-US"/>
        </w:rPr>
        <w:t xml:space="preserve">differenced time series determined by </w:t>
      </w:r>
      <w:r>
        <w:rPr>
          <w:b/>
          <w:bCs/>
          <w:color w:val="000000" w:themeColor="text1"/>
          <w:lang w:val="en-US"/>
        </w:rPr>
        <w:t xml:space="preserve">d </w:t>
      </w:r>
      <w:r>
        <w:rPr>
          <w:color w:val="000000" w:themeColor="text1"/>
          <w:lang w:val="en-US"/>
        </w:rPr>
        <w:t xml:space="preserve">and </w:t>
      </w:r>
      <w:proofErr w:type="gramStart"/>
      <w:r>
        <w:rPr>
          <w:b/>
          <w:bCs/>
          <w:color w:val="000000" w:themeColor="text1"/>
          <w:lang w:val="en-US"/>
        </w:rPr>
        <w:t>D</w:t>
      </w:r>
      <w:proofErr w:type="gramEnd"/>
    </w:p>
    <w:p w14:paraId="4F3DB9D6" w14:textId="77777777" w:rsidR="001C696F" w:rsidRPr="001C696F" w:rsidRDefault="001C696F" w:rsidP="001C696F">
      <w:pPr>
        <w:rPr>
          <w:color w:val="000000" w:themeColor="text1"/>
          <w:lang w:val="en-US"/>
        </w:rPr>
      </w:pPr>
      <w:r w:rsidRPr="001C696F">
        <w:rPr>
          <w:b/>
          <w:bCs/>
          <w:i/>
          <w:iCs/>
          <w:color w:val="000000" w:themeColor="text1"/>
          <w:lang w:val="en-US"/>
        </w:rPr>
        <w:t>p: </w:t>
      </w:r>
      <w:r w:rsidRPr="001C696F">
        <w:rPr>
          <w:color w:val="000000" w:themeColor="text1"/>
          <w:lang w:val="en-US"/>
        </w:rPr>
        <w:t>number of autoregressive components</w:t>
      </w:r>
    </w:p>
    <w:p w14:paraId="0E0F1A24" w14:textId="77777777" w:rsidR="001C696F" w:rsidRPr="001C696F" w:rsidRDefault="001C696F" w:rsidP="001C696F">
      <w:pPr>
        <w:rPr>
          <w:color w:val="000000" w:themeColor="text1"/>
          <w:lang w:val="en-US"/>
        </w:rPr>
      </w:pPr>
      <w:r w:rsidRPr="001C696F">
        <w:rPr>
          <w:b/>
          <w:bCs/>
          <w:i/>
          <w:iCs/>
          <w:color w:val="000000" w:themeColor="text1"/>
          <w:lang w:val="en-US"/>
        </w:rPr>
        <w:t>P</w:t>
      </w:r>
      <w:r w:rsidRPr="001C696F">
        <w:rPr>
          <w:color w:val="000000" w:themeColor="text1"/>
          <w:lang w:val="en-US"/>
        </w:rPr>
        <w:t>: number of seasonal auto-regressors</w:t>
      </w:r>
    </w:p>
    <w:p w14:paraId="746A90EB" w14:textId="77777777" w:rsidR="001C696F" w:rsidRPr="001C696F" w:rsidRDefault="001C696F" w:rsidP="001C696F">
      <w:pPr>
        <w:rPr>
          <w:color w:val="000000" w:themeColor="text1"/>
          <w:lang w:val="en-US"/>
        </w:rPr>
      </w:pPr>
      <w:r w:rsidRPr="001C696F">
        <w:rPr>
          <w:rFonts w:ascii="Cambria" w:hAnsi="Cambria" w:cs="Cambria"/>
          <w:b/>
          <w:bCs/>
          <w:i/>
          <w:iCs/>
          <w:color w:val="000000" w:themeColor="text1"/>
          <w:lang w:val="en-US"/>
        </w:rPr>
        <w:t>ϕ</w:t>
      </w:r>
      <w:r w:rsidRPr="001C696F">
        <w:rPr>
          <w:b/>
          <w:bCs/>
          <w:i/>
          <w:iCs/>
          <w:color w:val="000000" w:themeColor="text1"/>
          <w:lang w:val="en-US"/>
        </w:rPr>
        <w:t>: </w:t>
      </w:r>
      <w:r w:rsidRPr="001C696F">
        <w:rPr>
          <w:color w:val="000000" w:themeColor="text1"/>
          <w:lang w:val="en-US"/>
        </w:rPr>
        <w:t>coefficients of the </w:t>
      </w:r>
      <w:hyperlink r:id="rId13" w:history="1">
        <w:r w:rsidRPr="001C696F">
          <w:rPr>
            <w:rStyle w:val="Hyperlink"/>
            <w:color w:val="000000" w:themeColor="text1"/>
            <w:u w:val="none"/>
            <w:lang w:val="en-US"/>
          </w:rPr>
          <w:t>autoregressive components (lags)</w:t>
        </w:r>
      </w:hyperlink>
    </w:p>
    <w:p w14:paraId="37469044" w14:textId="77777777" w:rsidR="001C696F" w:rsidRPr="001C696F" w:rsidRDefault="001C696F" w:rsidP="001C696F">
      <w:pPr>
        <w:rPr>
          <w:color w:val="000000" w:themeColor="text1"/>
          <w:lang w:val="en-US"/>
        </w:rPr>
      </w:pPr>
      <w:r w:rsidRPr="001C696F">
        <w:rPr>
          <w:b/>
          <w:bCs/>
          <w:i/>
          <w:iCs/>
          <w:color w:val="000000" w:themeColor="text1"/>
          <w:lang w:val="en-US"/>
        </w:rPr>
        <w:t>ω</w:t>
      </w:r>
      <w:r w:rsidRPr="001C696F">
        <w:rPr>
          <w:color w:val="000000" w:themeColor="text1"/>
          <w:lang w:val="en-US"/>
        </w:rPr>
        <w:t>: coefficients of the seasonal autoregressive components</w:t>
      </w:r>
    </w:p>
    <w:p w14:paraId="29195526" w14:textId="77777777" w:rsidR="001C696F" w:rsidRPr="001C696F" w:rsidRDefault="001C696F" w:rsidP="001C696F">
      <w:pPr>
        <w:rPr>
          <w:color w:val="000000" w:themeColor="text1"/>
          <w:lang w:val="en-US"/>
        </w:rPr>
      </w:pPr>
      <w:r w:rsidRPr="001C696F">
        <w:rPr>
          <w:b/>
          <w:bCs/>
          <w:i/>
          <w:iCs/>
          <w:color w:val="000000" w:themeColor="text1"/>
          <w:lang w:val="en-US"/>
        </w:rPr>
        <w:t>ε: </w:t>
      </w:r>
      <w:r w:rsidRPr="001C696F">
        <w:rPr>
          <w:color w:val="000000" w:themeColor="text1"/>
          <w:lang w:val="en-US"/>
        </w:rPr>
        <w:t>forecast </w:t>
      </w:r>
      <w:hyperlink r:id="rId14" w:tgtFrame="_blank" w:history="1">
        <w:r w:rsidRPr="001C696F">
          <w:rPr>
            <w:rStyle w:val="Hyperlink"/>
            <w:color w:val="000000" w:themeColor="text1"/>
            <w:u w:val="none"/>
            <w:lang w:val="en-US"/>
          </w:rPr>
          <w:t>error terms</w:t>
        </w:r>
      </w:hyperlink>
      <w:r w:rsidRPr="001C696F">
        <w:rPr>
          <w:color w:val="000000" w:themeColor="text1"/>
          <w:lang w:val="en-US"/>
        </w:rPr>
        <w:t>, the </w:t>
      </w:r>
      <w:hyperlink r:id="rId15" w:history="1">
        <w:r w:rsidRPr="001C696F">
          <w:rPr>
            <w:rStyle w:val="Hyperlink"/>
            <w:color w:val="000000" w:themeColor="text1"/>
            <w:u w:val="none"/>
            <w:lang w:val="en-US"/>
          </w:rPr>
          <w:t>moving-average components</w:t>
        </w:r>
      </w:hyperlink>
    </w:p>
    <w:p w14:paraId="4BE4617B" w14:textId="77777777" w:rsidR="001C696F" w:rsidRPr="001C696F" w:rsidRDefault="001C696F" w:rsidP="001C696F">
      <w:pPr>
        <w:rPr>
          <w:color w:val="000000" w:themeColor="text1"/>
          <w:lang w:val="en-US"/>
        </w:rPr>
      </w:pPr>
      <w:r w:rsidRPr="001C696F">
        <w:rPr>
          <w:b/>
          <w:bCs/>
          <w:i/>
          <w:iCs/>
          <w:color w:val="000000" w:themeColor="text1"/>
          <w:lang w:val="en-US"/>
        </w:rPr>
        <w:t>q: </w:t>
      </w:r>
      <w:r w:rsidRPr="001C696F">
        <w:rPr>
          <w:color w:val="000000" w:themeColor="text1"/>
          <w:lang w:val="en-US"/>
        </w:rPr>
        <w:t>number of lagged error components</w:t>
      </w:r>
    </w:p>
    <w:p w14:paraId="137C7AE3" w14:textId="77777777" w:rsidR="001C696F" w:rsidRPr="001C696F" w:rsidRDefault="001C696F" w:rsidP="001C696F">
      <w:pPr>
        <w:rPr>
          <w:color w:val="000000" w:themeColor="text1"/>
          <w:lang w:val="en-US"/>
        </w:rPr>
      </w:pPr>
      <w:r w:rsidRPr="001C696F">
        <w:rPr>
          <w:b/>
          <w:bCs/>
          <w:i/>
          <w:iCs/>
          <w:color w:val="000000" w:themeColor="text1"/>
          <w:lang w:val="en-US"/>
        </w:rPr>
        <w:t>Q</w:t>
      </w:r>
      <w:r w:rsidRPr="001C696F">
        <w:rPr>
          <w:color w:val="000000" w:themeColor="text1"/>
          <w:lang w:val="en-US"/>
        </w:rPr>
        <w:t>: number of seasonal moving-average components</w:t>
      </w:r>
    </w:p>
    <w:p w14:paraId="298309B8" w14:textId="77777777" w:rsidR="001C696F" w:rsidRPr="001C696F" w:rsidRDefault="001C696F" w:rsidP="001C696F">
      <w:pPr>
        <w:rPr>
          <w:color w:val="000000" w:themeColor="text1"/>
          <w:lang w:val="en-US"/>
        </w:rPr>
      </w:pPr>
      <w:r w:rsidRPr="001C696F">
        <w:rPr>
          <w:b/>
          <w:bCs/>
          <w:i/>
          <w:iCs/>
          <w:color w:val="000000" w:themeColor="text1"/>
          <w:lang w:val="en-US"/>
        </w:rPr>
        <w:t>θ: </w:t>
      </w:r>
      <w:r w:rsidRPr="001C696F">
        <w:rPr>
          <w:color w:val="000000" w:themeColor="text1"/>
          <w:lang w:val="en-US"/>
        </w:rPr>
        <w:t>coefficients of the lagged forecast errors</w:t>
      </w:r>
    </w:p>
    <w:p w14:paraId="2318949D" w14:textId="77777777" w:rsidR="001C696F" w:rsidRPr="001C696F" w:rsidRDefault="001C696F" w:rsidP="001C696F">
      <w:pPr>
        <w:rPr>
          <w:color w:val="000000" w:themeColor="text1"/>
          <w:lang w:val="en-US"/>
        </w:rPr>
      </w:pPr>
      <w:r w:rsidRPr="001C696F">
        <w:rPr>
          <w:b/>
          <w:bCs/>
          <w:i/>
          <w:iCs/>
          <w:color w:val="000000" w:themeColor="text1"/>
          <w:lang w:val="en-US"/>
        </w:rPr>
        <w:t>η: </w:t>
      </w:r>
      <w:r w:rsidRPr="001C696F">
        <w:rPr>
          <w:color w:val="000000" w:themeColor="text1"/>
          <w:lang w:val="en-US"/>
        </w:rPr>
        <w:t>coefficients of the seasonal forecast errors</w:t>
      </w:r>
    </w:p>
    <w:p w14:paraId="010A0A6E" w14:textId="77777777" w:rsidR="001C696F" w:rsidRPr="001C696F" w:rsidRDefault="001C696F" w:rsidP="001C696F">
      <w:pPr>
        <w:rPr>
          <w:lang w:val="en-US"/>
        </w:rPr>
      </w:pPr>
      <w:r w:rsidRPr="001C696F">
        <w:rPr>
          <w:b/>
          <w:bCs/>
          <w:i/>
          <w:iCs/>
          <w:color w:val="000000" w:themeColor="text1"/>
          <w:lang w:val="en-US"/>
        </w:rPr>
        <w:t>m</w:t>
      </w:r>
      <w:r w:rsidRPr="001C696F">
        <w:rPr>
          <w:color w:val="000000" w:themeColor="text1"/>
          <w:lang w:val="en-US"/>
        </w:rPr>
        <w:t>: length of season</w:t>
      </w:r>
    </w:p>
    <w:p w14:paraId="213B258C" w14:textId="77777777" w:rsidR="001E7FCE" w:rsidRDefault="001E7FCE" w:rsidP="00AD1537">
      <w:pPr>
        <w:rPr>
          <w:lang w:val="en-US"/>
        </w:rPr>
      </w:pPr>
    </w:p>
    <w:p w14:paraId="088EE52C" w14:textId="6ED80DC1" w:rsidR="00F80AF2" w:rsidRDefault="00F80AF2" w:rsidP="00AD1537">
      <w:pPr>
        <w:rPr>
          <w:lang w:val="en-US"/>
        </w:rPr>
      </w:pPr>
      <w:r>
        <w:lastRenderedPageBreak/>
        <w:t xml:space="preserve">While streamflow forecasting is not a novel concept, many applications revolve around flood, emergency, and resource management, hydropower, and agriculture implications. Also, more advanced models and hybrid models have been developed for real time forecasting. The three main goals of this study are to develop </w:t>
      </w:r>
      <w:r w:rsidR="00A06EDC">
        <w:t xml:space="preserve">an </w:t>
      </w:r>
      <w:r>
        <w:t>automated processes for running ARIMA/SARIMA models</w:t>
      </w:r>
      <w:r w:rsidR="00A06EDC">
        <w:t xml:space="preserve">, </w:t>
      </w:r>
      <w:r>
        <w:t>obtain deeper understanding of ARIMA/SARIMA model optimization through comparing different characteristics of the dataset, and</w:t>
      </w:r>
      <w:r w:rsidR="0085577A">
        <w:t xml:space="preserve"> </w:t>
      </w:r>
      <w:r>
        <w:t>forecasting streamflow for recreational purposes.</w:t>
      </w:r>
    </w:p>
    <w:p w14:paraId="43517598" w14:textId="400BE5E3" w:rsidR="00F80AF2" w:rsidRDefault="00F80AF2" w:rsidP="001E7FCE">
      <w:pPr>
        <w:rPr>
          <w:lang w:val="en-US"/>
        </w:rPr>
      </w:pPr>
      <w:r>
        <w:rPr>
          <w:lang w:val="en-US"/>
        </w:rPr>
        <w:t xml:space="preserve">     [RESULT SUMMARY]</w:t>
      </w:r>
    </w:p>
    <w:p w14:paraId="5ADA27C2" w14:textId="77777777" w:rsidR="00840329" w:rsidRDefault="00840329" w:rsidP="001E7FCE">
      <w:pPr>
        <w:rPr>
          <w:lang w:val="en-US"/>
        </w:rPr>
      </w:pPr>
    </w:p>
    <w:p w14:paraId="722459CB" w14:textId="75B3DEA7" w:rsidR="00666927" w:rsidRPr="00096ABB" w:rsidRDefault="00AB18D3" w:rsidP="0087434C">
      <w:pPr>
        <w:pStyle w:val="ASMScJSection"/>
      </w:pPr>
      <w:r w:rsidRPr="008C2841">
        <w:t>MATERIALS</w:t>
      </w:r>
      <w:r w:rsidRPr="00096ABB">
        <w:t xml:space="preserve"> AND METHOD</w:t>
      </w:r>
    </w:p>
    <w:p w14:paraId="7795AE4A" w14:textId="77777777" w:rsidR="00AD5AC4" w:rsidRDefault="00AD5AC4" w:rsidP="0087434C">
      <w:pPr>
        <w:pStyle w:val="ASMScJSpacer"/>
      </w:pPr>
    </w:p>
    <w:p w14:paraId="7E09C21D" w14:textId="71948FE2" w:rsidR="00674BC2" w:rsidRPr="00674BC2" w:rsidRDefault="00C02571" w:rsidP="00674BC2">
      <w:pPr>
        <w:pStyle w:val="ASMScJText"/>
        <w:ind w:firstLine="142"/>
      </w:pPr>
      <w:r>
        <w:rPr>
          <w:rStyle w:val="Emphasis"/>
          <w:i w:val="0"/>
          <w:iCs w:val="0"/>
        </w:rPr>
        <w:t xml:space="preserve">The Russell Fork River is located on the border of the Tennessee and Ohio River basins within the larger Mississippi-Missouri River basin. The 2-digit hydrologic unit code (HUC) for these watersheds is 06 and 05, respectively. The majority of the Russell Fork lies within Pine Mountain Management Area in the northernmost part of the Cumberland Mountains of the Appalachian, </w:t>
      </w:r>
      <w:r w:rsidR="002A730B">
        <w:rPr>
          <w:rStyle w:val="Emphasis"/>
          <w:i w:val="0"/>
          <w:iCs w:val="0"/>
        </w:rPr>
        <w:t>but</w:t>
      </w:r>
      <w:r>
        <w:rPr>
          <w:rStyle w:val="Emphasis"/>
          <w:i w:val="0"/>
          <w:iCs w:val="0"/>
        </w:rPr>
        <w:t xml:space="preserve"> </w:t>
      </w:r>
      <w:r w:rsidR="002A730B">
        <w:rPr>
          <w:rStyle w:val="Emphasis"/>
          <w:i w:val="0"/>
          <w:iCs w:val="0"/>
        </w:rPr>
        <w:t>originates</w:t>
      </w:r>
      <w:r>
        <w:rPr>
          <w:rStyle w:val="Emphasis"/>
          <w:i w:val="0"/>
          <w:iCs w:val="0"/>
        </w:rPr>
        <w:t xml:space="preserve"> in southwestern Virginia. Russell Fork is approximately 50 miles long and serves as a tributary to Levisa Fork near Pikeville, KY. The target section of this study is the Russell Fork Gorge, located in Breaks Gorge of  Breaks Interstate Park. The Russell Fork Gorge is known worldwide as being a popular whitewater destination. The characteristics of this river are similar to other such destinations in the area, which are defined by 7 attributes: size, shape, topography, geology, climate, vegetation, and land use. Each of these features greatly affect the nature of streamflow, thus this river can be considered a good predictor to other such destination</w:t>
      </w:r>
      <w:r w:rsidR="0085577A">
        <w:rPr>
          <w:rStyle w:val="Emphasis"/>
          <w:i w:val="0"/>
          <w:iCs w:val="0"/>
        </w:rPr>
        <w:t>s</w:t>
      </w:r>
      <w:r>
        <w:rPr>
          <w:rStyle w:val="Emphasis"/>
          <w:i w:val="0"/>
          <w:iCs w:val="0"/>
        </w:rPr>
        <w:t xml:space="preserve"> in the southern Appalachia.</w:t>
      </w:r>
    </w:p>
    <w:p w14:paraId="3E768983" w14:textId="77777777" w:rsidR="00AB18D3" w:rsidRDefault="00AB18D3" w:rsidP="0087434C">
      <w:pPr>
        <w:pStyle w:val="ASMScJSpacer"/>
      </w:pPr>
    </w:p>
    <w:p w14:paraId="0F6C22ED" w14:textId="77777777" w:rsidR="00674BC2" w:rsidRDefault="00674BC2" w:rsidP="00674BC2"/>
    <w:p w14:paraId="72A0A845" w14:textId="77777777" w:rsidR="00674BC2" w:rsidRPr="00674BC2" w:rsidRDefault="00674BC2" w:rsidP="00674BC2"/>
    <w:p w14:paraId="5C969806" w14:textId="7340AAF9" w:rsidR="00674BC2" w:rsidRDefault="00322605" w:rsidP="00674BC2">
      <w:pPr>
        <w:pStyle w:val="ASMScJSubsection"/>
        <w:numPr>
          <w:ilvl w:val="0"/>
          <w:numId w:val="23"/>
        </w:numPr>
      </w:pPr>
      <w:r>
        <w:t>Data Collection</w:t>
      </w:r>
    </w:p>
    <w:p w14:paraId="066C4585" w14:textId="77777777" w:rsidR="00674BC2" w:rsidRPr="00674BC2" w:rsidRDefault="00674BC2" w:rsidP="00674BC2">
      <w:pPr>
        <w:rPr>
          <w:lang w:val="en-US" w:eastAsia="en-US"/>
        </w:rPr>
      </w:pPr>
    </w:p>
    <w:p w14:paraId="2147888D" w14:textId="337169B5" w:rsidR="00674BC2" w:rsidRDefault="00674BC2" w:rsidP="00674BC2">
      <w:pPr>
        <w:pStyle w:val="ASMScJText"/>
        <w:rPr>
          <w:rFonts w:eastAsia="Times New Roman"/>
          <w:szCs w:val="18"/>
          <w:lang w:val="en-US" w:eastAsia="en-US"/>
        </w:rPr>
      </w:pPr>
      <w:bookmarkStart w:id="1" w:name="_Hlk134193219"/>
      <w:r>
        <w:rPr>
          <w:rFonts w:eastAsia="Times New Roman"/>
          <w:szCs w:val="18"/>
          <w:lang w:val="en-US" w:eastAsia="en-US"/>
        </w:rPr>
        <w:t xml:space="preserve">     </w:t>
      </w:r>
      <w:r w:rsidRPr="00674BC2">
        <w:rPr>
          <w:rFonts w:eastAsia="Times New Roman"/>
          <w:szCs w:val="18"/>
          <w:lang w:val="en-US" w:eastAsia="en-US"/>
        </w:rPr>
        <w:t xml:space="preserve">Streamflow and precipitation data were collected for the </w:t>
      </w:r>
      <w:proofErr w:type="gramStart"/>
      <w:r w:rsidRPr="00674BC2">
        <w:rPr>
          <w:rFonts w:eastAsia="Times New Roman"/>
          <w:szCs w:val="18"/>
          <w:lang w:val="en-US" w:eastAsia="en-US"/>
        </w:rPr>
        <w:t>10 year</w:t>
      </w:r>
      <w:proofErr w:type="gramEnd"/>
      <w:r w:rsidRPr="00674BC2">
        <w:rPr>
          <w:rFonts w:eastAsia="Times New Roman"/>
          <w:szCs w:val="18"/>
          <w:lang w:val="en-US" w:eastAsia="en-US"/>
        </w:rPr>
        <w:t xml:space="preserve"> period between 1/1/2013 1:00 and 12/31/2022 23:45 with the datapoints every 15 minutes. Streamflow data was obtained through the </w:t>
      </w:r>
      <w:r w:rsidR="00A92627" w:rsidRPr="00674BC2">
        <w:rPr>
          <w:rFonts w:eastAsia="Times New Roman"/>
          <w:szCs w:val="18"/>
          <w:lang w:val="en-US" w:eastAsia="en-US"/>
        </w:rPr>
        <w:t>USGS national</w:t>
      </w:r>
      <w:r w:rsidRPr="00674BC2">
        <w:rPr>
          <w:rFonts w:eastAsia="Times New Roman"/>
          <w:szCs w:val="18"/>
          <w:lang w:val="en-US" w:eastAsia="en-US"/>
        </w:rPr>
        <w:t xml:space="preserve"> water dashboard for the Russell Fork at site number 03208500 with coordinates (37.20705367, -82.2956993), and for the Pound River at site </w:t>
      </w:r>
      <w:r w:rsidRPr="00674BC2">
        <w:rPr>
          <w:rFonts w:eastAsia="Times New Roman"/>
          <w:szCs w:val="18"/>
          <w:lang w:val="en-US" w:eastAsia="en-US"/>
        </w:rPr>
        <w:t xml:space="preserve">number 03209000 with coordinates (37.23705384, -82.34320179). Precipitation data was acquired through NOAA API requests for station ID </w:t>
      </w:r>
      <w:proofErr w:type="gramStart"/>
      <w:r w:rsidRPr="00674BC2">
        <w:rPr>
          <w:rFonts w:eastAsia="Times New Roman"/>
          <w:szCs w:val="18"/>
          <w:lang w:val="en-US" w:eastAsia="en-US"/>
        </w:rPr>
        <w:t>GHCND:USC</w:t>
      </w:r>
      <w:proofErr w:type="gramEnd"/>
      <w:r w:rsidRPr="00674BC2">
        <w:rPr>
          <w:rFonts w:eastAsia="Times New Roman"/>
          <w:szCs w:val="18"/>
          <w:lang w:val="en-US" w:eastAsia="en-US"/>
        </w:rPr>
        <w:t>00440766 located in Blacksburg, VA. Precipitation data was used solely for multivariate vector autore</w:t>
      </w:r>
      <w:r w:rsidR="00D26EA1">
        <w:rPr>
          <w:rFonts w:eastAsia="Times New Roman"/>
          <w:szCs w:val="18"/>
          <w:lang w:val="en-US" w:eastAsia="en-US"/>
        </w:rPr>
        <w:t>gre</w:t>
      </w:r>
      <w:r w:rsidRPr="00674BC2">
        <w:rPr>
          <w:rFonts w:eastAsia="Times New Roman"/>
          <w:szCs w:val="18"/>
          <w:lang w:val="en-US" w:eastAsia="en-US"/>
        </w:rPr>
        <w:t>ssion (VAR) modeling.</w:t>
      </w:r>
    </w:p>
    <w:p w14:paraId="2D8F1741" w14:textId="77777777" w:rsidR="00CC4526" w:rsidRPr="00CC4526" w:rsidRDefault="00CC4526" w:rsidP="00CC4526">
      <w:pPr>
        <w:rPr>
          <w:lang w:val="en-US" w:eastAsia="en-US"/>
        </w:rPr>
      </w:pPr>
    </w:p>
    <w:p w14:paraId="6ACCFEC6" w14:textId="44CC3028" w:rsidR="00CC4526" w:rsidRDefault="00CC4526" w:rsidP="00CC4526">
      <w:pPr>
        <w:pStyle w:val="ASMScJSubsection"/>
        <w:numPr>
          <w:ilvl w:val="0"/>
          <w:numId w:val="23"/>
        </w:numPr>
      </w:pPr>
      <w:r>
        <w:t>Preprocessing</w:t>
      </w:r>
    </w:p>
    <w:p w14:paraId="5F1F7D2A" w14:textId="77777777" w:rsidR="00CC4526" w:rsidRPr="00CC4526" w:rsidRDefault="00CC4526" w:rsidP="00CC4526">
      <w:pPr>
        <w:rPr>
          <w:lang w:val="en-US" w:eastAsia="en-US"/>
        </w:rPr>
      </w:pPr>
    </w:p>
    <w:p w14:paraId="6941F75D" w14:textId="1F250751" w:rsidR="00674BC2" w:rsidRPr="00674BC2" w:rsidRDefault="00674BC2" w:rsidP="00674BC2">
      <w:pPr>
        <w:pStyle w:val="ASMScJText"/>
        <w:rPr>
          <w:rFonts w:eastAsia="Times New Roman"/>
          <w:szCs w:val="18"/>
          <w:lang w:val="en-US" w:eastAsia="en-US"/>
        </w:rPr>
      </w:pPr>
      <w:r>
        <w:rPr>
          <w:rFonts w:eastAsia="Times New Roman"/>
          <w:szCs w:val="18"/>
          <w:lang w:val="en-US" w:eastAsia="en-US"/>
        </w:rPr>
        <w:t xml:space="preserve">     </w:t>
      </w:r>
      <w:r w:rsidRPr="00674BC2">
        <w:rPr>
          <w:rFonts w:eastAsia="Times New Roman"/>
          <w:szCs w:val="18"/>
          <w:lang w:val="en-US" w:eastAsia="en-US"/>
        </w:rPr>
        <w:t>To get accurate streamflow observation</w:t>
      </w:r>
      <w:r>
        <w:rPr>
          <w:rFonts w:eastAsia="Times New Roman"/>
          <w:szCs w:val="18"/>
          <w:lang w:val="en-US" w:eastAsia="en-US"/>
        </w:rPr>
        <w:t>s</w:t>
      </w:r>
      <w:r w:rsidRPr="00674BC2">
        <w:rPr>
          <w:rFonts w:eastAsia="Times New Roman"/>
          <w:szCs w:val="18"/>
          <w:lang w:val="en-US" w:eastAsia="en-US"/>
        </w:rPr>
        <w:t xml:space="preserve"> for the Russell Fork Gorge, which lies several miles below the confluence of the Russell Fork and Pound Rivers, the readings from each river needed to be combined. Analysis of the data found duplicate and missing data for each dataset. A method was created that plotted each day that contained missing data, along with matching precipitation for the previous 5 days. It was determined </w:t>
      </w:r>
      <w:r w:rsidR="0085577A">
        <w:rPr>
          <w:rFonts w:eastAsia="Times New Roman"/>
          <w:szCs w:val="18"/>
          <w:lang w:val="en-US" w:eastAsia="en-US"/>
        </w:rPr>
        <w:t xml:space="preserve">that </w:t>
      </w:r>
      <w:r w:rsidRPr="00674BC2">
        <w:rPr>
          <w:rFonts w:eastAsia="Times New Roman"/>
          <w:szCs w:val="18"/>
          <w:lang w:val="en-US" w:eastAsia="en-US"/>
        </w:rPr>
        <w:t xml:space="preserve">imputation of the data </w:t>
      </w:r>
      <w:r w:rsidR="0085577A">
        <w:rPr>
          <w:rFonts w:eastAsia="Times New Roman"/>
          <w:szCs w:val="18"/>
          <w:lang w:val="en-US" w:eastAsia="en-US"/>
        </w:rPr>
        <w:t>using</w:t>
      </w:r>
      <w:r w:rsidRPr="00674BC2">
        <w:rPr>
          <w:rFonts w:eastAsia="Times New Roman"/>
          <w:szCs w:val="18"/>
          <w:lang w:val="en-US" w:eastAsia="en-US"/>
        </w:rPr>
        <w:t xml:space="preserve"> forward filling</w:t>
      </w:r>
      <w:r w:rsidR="0085577A">
        <w:rPr>
          <w:rFonts w:eastAsia="Times New Roman"/>
          <w:szCs w:val="18"/>
          <w:lang w:val="en-US" w:eastAsia="en-US"/>
        </w:rPr>
        <w:t xml:space="preserve">, </w:t>
      </w:r>
      <w:proofErr w:type="spellStart"/>
      <w:proofErr w:type="gramStart"/>
      <w:r w:rsidR="0085577A">
        <w:rPr>
          <w:rFonts w:eastAsia="Times New Roman"/>
          <w:szCs w:val="18"/>
          <w:lang w:val="en-US" w:eastAsia="en-US"/>
        </w:rPr>
        <w:t>ffill</w:t>
      </w:r>
      <w:proofErr w:type="spellEnd"/>
      <w:r w:rsidR="0085577A">
        <w:rPr>
          <w:rFonts w:eastAsia="Times New Roman"/>
          <w:szCs w:val="18"/>
          <w:lang w:val="en-US" w:eastAsia="en-US"/>
        </w:rPr>
        <w:t>(</w:t>
      </w:r>
      <w:proofErr w:type="gramEnd"/>
      <w:r w:rsidR="0085577A">
        <w:rPr>
          <w:rFonts w:eastAsia="Times New Roman"/>
          <w:szCs w:val="18"/>
          <w:lang w:val="en-US" w:eastAsia="en-US"/>
        </w:rPr>
        <w:t>) from the Pandas library,</w:t>
      </w:r>
      <w:r w:rsidRPr="00674BC2">
        <w:rPr>
          <w:rFonts w:eastAsia="Times New Roman"/>
          <w:szCs w:val="18"/>
          <w:lang w:val="en-US" w:eastAsia="en-US"/>
        </w:rPr>
        <w:t xml:space="preserve"> would give observations that would have no significant impact on model fitting or resulting forecasts</w:t>
      </w:r>
      <w:bookmarkEnd w:id="1"/>
      <w:r w:rsidR="0085577A">
        <w:rPr>
          <w:rFonts w:eastAsia="Times New Roman"/>
          <w:szCs w:val="18"/>
          <w:lang w:val="en-US" w:eastAsia="en-US"/>
        </w:rPr>
        <w:t>, Figure 2</w:t>
      </w:r>
      <w:r>
        <w:rPr>
          <w:rFonts w:eastAsia="Times New Roman"/>
          <w:szCs w:val="18"/>
          <w:lang w:val="en-US" w:eastAsia="en-US"/>
        </w:rPr>
        <w:t>.</w:t>
      </w:r>
    </w:p>
    <w:p w14:paraId="649F9BB6" w14:textId="7714CA06" w:rsidR="00C02571" w:rsidRDefault="00674BC2" w:rsidP="0085577A">
      <w:pPr>
        <w:pStyle w:val="NormalWeb"/>
        <w:spacing w:before="0" w:beforeAutospacing="0" w:after="0" w:afterAutospacing="0"/>
        <w:jc w:val="cente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287BC2BB" wp14:editId="1B09E0A6">
            <wp:extent cx="1542937" cy="3207328"/>
            <wp:effectExtent l="0" t="0" r="0" b="0"/>
            <wp:docPr id="1974164940"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4940" name="Picture 1" descr="A screenshot of a tabl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6955" cy="3236467"/>
                    </a:xfrm>
                    <a:prstGeom prst="rect">
                      <a:avLst/>
                    </a:prstGeom>
                    <a:noFill/>
                    <a:ln>
                      <a:noFill/>
                    </a:ln>
                  </pic:spPr>
                </pic:pic>
              </a:graphicData>
            </a:graphic>
          </wp:inline>
        </w:drawing>
      </w:r>
    </w:p>
    <w:p w14:paraId="1BDCD146" w14:textId="77777777" w:rsidR="0085577A" w:rsidRPr="0085577A" w:rsidRDefault="0085577A" w:rsidP="0085577A">
      <w:pPr>
        <w:pStyle w:val="NormalWeb"/>
        <w:spacing w:before="0" w:beforeAutospacing="0" w:after="0" w:afterAutospacing="0"/>
        <w:jc w:val="center"/>
        <w:rPr>
          <w:rFonts w:ascii="Helvetica" w:hAnsi="Helvetica" w:cs="Helvetica"/>
          <w:color w:val="000000"/>
          <w:sz w:val="21"/>
          <w:szCs w:val="21"/>
          <w:shd w:val="clear" w:color="auto" w:fill="FFFFFF"/>
        </w:rPr>
      </w:pPr>
    </w:p>
    <w:p w14:paraId="69C8170B" w14:textId="6F04B508" w:rsidR="00C02571" w:rsidRDefault="00674BC2" w:rsidP="00F14454">
      <w:pPr>
        <w:pStyle w:val="ASMScJText"/>
        <w:jc w:val="center"/>
        <w:rPr>
          <w:rFonts w:cs="Helvetica"/>
          <w:color w:val="000000"/>
          <w:szCs w:val="18"/>
          <w:shd w:val="clear" w:color="auto" w:fill="FFFFFF"/>
          <w:lang w:val="en-US"/>
        </w:rPr>
      </w:pPr>
      <w:r w:rsidRPr="00674BC2">
        <w:rPr>
          <w:rFonts w:cs="Helvetica"/>
          <w:color w:val="000000"/>
          <w:szCs w:val="18"/>
          <w:shd w:val="clear" w:color="auto" w:fill="FFFFFF"/>
        </w:rPr>
        <w:t xml:space="preserve">Figure 2. </w:t>
      </w:r>
      <w:r w:rsidRPr="00674BC2">
        <w:rPr>
          <w:rFonts w:cs="Helvetica"/>
          <w:color w:val="000000"/>
          <w:szCs w:val="18"/>
          <w:shd w:val="clear" w:color="auto" w:fill="FFFFFF"/>
          <w:lang w:val="en-US"/>
        </w:rPr>
        <w:t>Table giving an example readout for a 5-day period of missing streamflow(</w:t>
      </w:r>
      <w:proofErr w:type="spellStart"/>
      <w:r w:rsidRPr="00674BC2">
        <w:rPr>
          <w:rFonts w:cs="Helvetica"/>
          <w:color w:val="000000"/>
          <w:szCs w:val="18"/>
          <w:shd w:val="clear" w:color="auto" w:fill="FFFFFF"/>
          <w:lang w:val="en-US"/>
        </w:rPr>
        <w:t>cfs</w:t>
      </w:r>
      <w:proofErr w:type="spellEnd"/>
      <w:r w:rsidRPr="00674BC2">
        <w:rPr>
          <w:rFonts w:cs="Helvetica"/>
          <w:color w:val="000000"/>
          <w:szCs w:val="18"/>
          <w:shd w:val="clear" w:color="auto" w:fill="FFFFFF"/>
          <w:lang w:val="en-US"/>
        </w:rPr>
        <w:t>) data which was imputed by forward filling.</w:t>
      </w:r>
      <w:r w:rsidR="00F14454">
        <w:rPr>
          <w:rFonts w:cs="Helvetica"/>
          <w:color w:val="000000"/>
          <w:szCs w:val="18"/>
          <w:shd w:val="clear" w:color="auto" w:fill="FFFFFF"/>
          <w:lang w:val="en-US"/>
        </w:rPr>
        <w:t xml:space="preserve"> No missing data was found to occur after a significant rain event</w:t>
      </w:r>
      <w:r w:rsidRPr="00674BC2">
        <w:rPr>
          <w:rFonts w:cs="Helvetica"/>
          <w:color w:val="000000"/>
          <w:szCs w:val="18"/>
          <w:shd w:val="clear" w:color="auto" w:fill="FFFFFF"/>
          <w:lang w:val="en-US"/>
        </w:rPr>
        <w:t>.</w:t>
      </w:r>
    </w:p>
    <w:p w14:paraId="263C6C55" w14:textId="77777777" w:rsidR="0085577A" w:rsidRPr="0085577A" w:rsidRDefault="0085577A" w:rsidP="0085577A">
      <w:pPr>
        <w:rPr>
          <w:lang w:val="en-US" w:eastAsia="en-MY"/>
        </w:rPr>
      </w:pPr>
    </w:p>
    <w:p w14:paraId="0A1D4A5A" w14:textId="3D0D5AAF" w:rsidR="00C02571" w:rsidRDefault="00B21D14" w:rsidP="0087434C">
      <w:pPr>
        <w:pStyle w:val="ASMScJText"/>
      </w:pPr>
      <w:r>
        <w:rPr>
          <w:lang w:val="en-US"/>
        </w:rPr>
        <w:t xml:space="preserve">     </w:t>
      </w:r>
      <w:bookmarkStart w:id="2" w:name="_Hlk134437064"/>
      <w:r w:rsidR="00903006" w:rsidRPr="00B21D14">
        <w:rPr>
          <w:lang w:val="en-US"/>
        </w:rPr>
        <w:t xml:space="preserve">Before imputing the data, the </w:t>
      </w:r>
      <w:proofErr w:type="spellStart"/>
      <w:r w:rsidR="00903006" w:rsidRPr="00B21D14">
        <w:rPr>
          <w:lang w:val="en-US"/>
        </w:rPr>
        <w:t>dataframes</w:t>
      </w:r>
      <w:proofErr w:type="spellEnd"/>
      <w:r w:rsidR="00903006" w:rsidRPr="00B21D14">
        <w:rPr>
          <w:lang w:val="en-US"/>
        </w:rPr>
        <w:t xml:space="preserve"> were reindexed to correct for erroneous timestamp values. The </w:t>
      </w:r>
      <w:r w:rsidR="00D8221D">
        <w:rPr>
          <w:lang w:val="en-US"/>
        </w:rPr>
        <w:t xml:space="preserve">Pound and Russell Fork </w:t>
      </w:r>
      <w:r w:rsidR="00903006" w:rsidRPr="00B21D14">
        <w:rPr>
          <w:lang w:val="en-US"/>
        </w:rPr>
        <w:t xml:space="preserve">data were </w:t>
      </w:r>
      <w:r w:rsidR="00903006">
        <w:rPr>
          <w:lang w:val="en-US"/>
        </w:rPr>
        <w:t xml:space="preserve">then </w:t>
      </w:r>
      <w:r w:rsidR="00903006" w:rsidRPr="00B21D14">
        <w:rPr>
          <w:lang w:val="en-US"/>
        </w:rPr>
        <w:t xml:space="preserve">merged </w:t>
      </w:r>
      <w:r w:rsidR="00D8221D">
        <w:rPr>
          <w:lang w:val="en-US"/>
        </w:rPr>
        <w:t xml:space="preserve">on the independent variable, time, to </w:t>
      </w:r>
      <w:r w:rsidR="00903006" w:rsidRPr="00B21D14">
        <w:rPr>
          <w:lang w:val="en-US"/>
        </w:rPr>
        <w:t>create</w:t>
      </w:r>
      <w:r w:rsidR="00903006">
        <w:t xml:space="preserve"> the 15-minute Russell Fork Gorge</w:t>
      </w:r>
      <w:r w:rsidR="0050240C">
        <w:t xml:space="preserve"> </w:t>
      </w:r>
      <w:r w:rsidR="0050240C">
        <w:lastRenderedPageBreak/>
        <w:t>dataset</w:t>
      </w:r>
      <w:r w:rsidR="00903006" w:rsidRPr="00B21D14">
        <w:rPr>
          <w:lang w:val="en-US"/>
        </w:rPr>
        <w:t>.</w:t>
      </w:r>
      <w:r w:rsidR="00903006">
        <w:rPr>
          <w:lang w:val="en-US"/>
        </w:rPr>
        <w:t xml:space="preserve"> </w:t>
      </w:r>
      <w:r w:rsidR="00903006">
        <w:t xml:space="preserve">A function was created that performed downsampling using three aggregation methods; first, mean, and max. Dataframes were created for each </w:t>
      </w:r>
      <w:r w:rsidR="00D8221D">
        <w:t xml:space="preserve">aggregation </w:t>
      </w:r>
      <w:r w:rsidR="00903006">
        <w:t>method with the parameter specified frequency using the 15-minute Russell Fork Gorge dataset,</w:t>
      </w:r>
      <w:r w:rsidR="00D8221D">
        <w:t xml:space="preserve"> </w:t>
      </w:r>
      <w:r w:rsidR="00903006">
        <w:t xml:space="preserve">then returned. An associative array or dictionary in python was used to compile the data with dataframes as values and </w:t>
      </w:r>
      <w:r w:rsidR="00D8221D">
        <w:t xml:space="preserve">both frequency and aggregation type as the </w:t>
      </w:r>
      <w:r w:rsidR="00903006">
        <w:t>keys. The time intervals used in this study are as follows: 30-minute, 1-hour, 6-hours, 12-hours, 1-day, 7-days, 14-days, and 1-month. As already mentioned, 25 unique datasets were used in the study</w:t>
      </w:r>
      <w:r w:rsidR="0085577A">
        <w:t>, Figure 3</w:t>
      </w:r>
      <w:r w:rsidR="00903006">
        <w:t>.</w:t>
      </w:r>
      <w:bookmarkEnd w:id="2"/>
    </w:p>
    <w:p w14:paraId="30F5863C" w14:textId="77777777" w:rsidR="0050240C" w:rsidRPr="0050240C" w:rsidRDefault="0050240C" w:rsidP="0050240C">
      <w:pPr>
        <w:rPr>
          <w:lang w:eastAsia="en-MY"/>
        </w:rPr>
      </w:pPr>
    </w:p>
    <w:p w14:paraId="505CBCF7" w14:textId="445CCA82" w:rsidR="00C02571" w:rsidRDefault="00903006" w:rsidP="0087434C">
      <w:pPr>
        <w:pStyle w:val="ASMScJText"/>
      </w:pPr>
      <w:r>
        <w:rPr>
          <w:noProof/>
        </w:rPr>
        <w:drawing>
          <wp:inline distT="0" distB="0" distL="0" distR="0" wp14:anchorId="038DBB36" wp14:editId="0596CD85">
            <wp:extent cx="3063240" cy="2947555"/>
            <wp:effectExtent l="0" t="38100" r="0" b="24765"/>
            <wp:docPr id="18147273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4F7DCCD" w14:textId="58785554" w:rsidR="00C02571" w:rsidRDefault="00397386" w:rsidP="00F14454">
      <w:pPr>
        <w:pStyle w:val="ASMScJText"/>
        <w:jc w:val="center"/>
      </w:pPr>
      <w:r>
        <w:t>Figure 3. Visual represnetation of the datasets  where the first column is the 15-minute RFG dataset, the second column shows the results of downsampling, and the third column shows the data</w:t>
      </w:r>
      <w:r w:rsidR="00F14454">
        <w:t xml:space="preserve">sets obtained </w:t>
      </w:r>
      <w:r>
        <w:t xml:space="preserve">after </w:t>
      </w:r>
      <w:r w:rsidR="00F14454">
        <w:t xml:space="preserve">both downsampling and </w:t>
      </w:r>
      <w:r>
        <w:t>aggr</w:t>
      </w:r>
      <w:r w:rsidR="0085577A">
        <w:t>e</w:t>
      </w:r>
      <w:r>
        <w:t>gation.</w:t>
      </w:r>
    </w:p>
    <w:p w14:paraId="2734EFAB" w14:textId="77777777" w:rsidR="0085577A" w:rsidRPr="0085577A" w:rsidRDefault="0085577A" w:rsidP="0085577A">
      <w:pPr>
        <w:rPr>
          <w:lang w:eastAsia="en-MY"/>
        </w:rPr>
      </w:pPr>
    </w:p>
    <w:p w14:paraId="7ED4DBB1" w14:textId="05245D5C" w:rsidR="00F14454" w:rsidRDefault="0027328D" w:rsidP="00F14454">
      <w:pPr>
        <w:rPr>
          <w:lang w:eastAsia="en-MY"/>
        </w:rPr>
      </w:pPr>
      <w:r>
        <w:rPr>
          <w:lang w:eastAsia="en-MY"/>
        </w:rPr>
        <w:t xml:space="preserve">   </w:t>
      </w:r>
      <w:r w:rsidR="001A2F0B">
        <w:rPr>
          <w:lang w:eastAsia="en-MY"/>
        </w:rPr>
        <w:t xml:space="preserve"> </w:t>
      </w:r>
      <w:r>
        <w:rPr>
          <w:lang w:eastAsia="en-MY"/>
        </w:rPr>
        <w:t xml:space="preserve"> The last step in the preprocessing phase was anomaly detection. One limitation of ARIMA and SARIMA models is t</w:t>
      </w:r>
      <w:r w:rsidR="006E0C35">
        <w:rPr>
          <w:lang w:eastAsia="en-MY"/>
        </w:rPr>
        <w:t xml:space="preserve">hey tend to produce inaccurate results when the data contains a large number of outliers. Overprediction for values on the extreme low end and underprediction for values on the extreme high end should be expected. This can be dealt with by normalizing the data, removing the anomalies, or replacing the values. Since the outliers can be explained by significant precipitation events it was decided the </w:t>
      </w:r>
      <w:r w:rsidR="00842F0A">
        <w:rPr>
          <w:lang w:eastAsia="en-MY"/>
        </w:rPr>
        <w:t>anomalies</w:t>
      </w:r>
      <w:r w:rsidR="006E0C35">
        <w:rPr>
          <w:lang w:eastAsia="en-MY"/>
        </w:rPr>
        <w:t xml:space="preserve"> would be kept. The figures below show the outliers for the 6-hour frequency dataset that was resampled using the mean </w:t>
      </w:r>
      <w:r w:rsidR="006E0C35">
        <w:rPr>
          <w:lang w:eastAsia="en-MY"/>
        </w:rPr>
        <w:t>function.</w:t>
      </w:r>
      <w:r w:rsidR="006D4C47">
        <w:rPr>
          <w:lang w:eastAsia="en-MY"/>
        </w:rPr>
        <w:t xml:space="preserve"> Facebook Prophet was used to detect the anomalies in the dataset.</w:t>
      </w:r>
    </w:p>
    <w:p w14:paraId="5A8C4A21" w14:textId="318D2991" w:rsidR="00C02571" w:rsidRDefault="006E0C35" w:rsidP="006D4C47">
      <w:pPr>
        <w:rPr>
          <w:lang w:eastAsia="en-MY"/>
        </w:rPr>
      </w:pPr>
      <w:r>
        <w:rPr>
          <w:noProof/>
          <w:lang w:eastAsia="en-MY"/>
        </w:rPr>
        <w:drawing>
          <wp:inline distT="0" distB="0" distL="0" distR="0" wp14:anchorId="18333356" wp14:editId="3C5FE414">
            <wp:extent cx="3063240" cy="1710046"/>
            <wp:effectExtent l="0" t="0" r="3810" b="5080"/>
            <wp:docPr id="5" name="Picture 2"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picture containing text, plot, diagram,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3240" cy="1710046"/>
                    </a:xfrm>
                    <a:prstGeom prst="rect">
                      <a:avLst/>
                    </a:prstGeom>
                    <a:noFill/>
                    <a:ln>
                      <a:noFill/>
                    </a:ln>
                  </pic:spPr>
                </pic:pic>
              </a:graphicData>
            </a:graphic>
          </wp:inline>
        </w:drawing>
      </w:r>
    </w:p>
    <w:p w14:paraId="7695E3C9" w14:textId="61C33024" w:rsidR="00C02571" w:rsidRDefault="006D4C47" w:rsidP="0087434C">
      <w:pPr>
        <w:pStyle w:val="ASMScJText"/>
      </w:pPr>
      <w:r>
        <w:rPr>
          <w:noProof/>
        </w:rPr>
        <w:drawing>
          <wp:inline distT="0" distB="0" distL="0" distR="0" wp14:anchorId="7673F5CE" wp14:editId="52CD85A7">
            <wp:extent cx="3063240" cy="1529080"/>
            <wp:effectExtent l="0" t="0" r="3810" b="0"/>
            <wp:docPr id="1506117934"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7934" name="Picture 2" descr="A screenshot of a computer&#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240" cy="1529080"/>
                    </a:xfrm>
                    <a:prstGeom prst="rect">
                      <a:avLst/>
                    </a:prstGeom>
                    <a:noFill/>
                    <a:ln>
                      <a:noFill/>
                    </a:ln>
                  </pic:spPr>
                </pic:pic>
              </a:graphicData>
            </a:graphic>
          </wp:inline>
        </w:drawing>
      </w:r>
    </w:p>
    <w:p w14:paraId="023B1379" w14:textId="5A0DA8FF" w:rsidR="00C02571" w:rsidRDefault="006D4C47" w:rsidP="001A2F0B">
      <w:pPr>
        <w:pStyle w:val="ASMScJText"/>
        <w:jc w:val="center"/>
      </w:pPr>
      <w:r>
        <w:t xml:space="preserve">Figure 4. Plot showing outliers and signifance level denoted by the size of the datapoint. Table that contains all outliers from the dataset, 438 out of 14605 datapoints or roughly 3% of the data falls outside of </w:t>
      </w:r>
      <w:r w:rsidR="00D34A8E">
        <w:t>the 99% confidence interval.</w:t>
      </w:r>
    </w:p>
    <w:p w14:paraId="1579E76E" w14:textId="77777777" w:rsidR="00C02571" w:rsidRDefault="00C02571" w:rsidP="0087434C">
      <w:pPr>
        <w:pStyle w:val="ASMScJText"/>
      </w:pPr>
    </w:p>
    <w:p w14:paraId="6253B9AF" w14:textId="2A06C787" w:rsidR="004C6752" w:rsidRDefault="004C6752" w:rsidP="00850145">
      <w:pPr>
        <w:pStyle w:val="ASMScJSubsection"/>
        <w:numPr>
          <w:ilvl w:val="0"/>
          <w:numId w:val="23"/>
        </w:numPr>
      </w:pPr>
      <w:r>
        <w:t>ARIMA Model</w:t>
      </w:r>
    </w:p>
    <w:p w14:paraId="35A8937E" w14:textId="3A4F16F4" w:rsidR="004C6752" w:rsidRDefault="004C6752" w:rsidP="004C6752">
      <w:pPr>
        <w:rPr>
          <w:lang w:val="en-US" w:eastAsia="en-US"/>
        </w:rPr>
      </w:pPr>
    </w:p>
    <w:p w14:paraId="64A9C4EF" w14:textId="1D1B3629" w:rsidR="004C6752" w:rsidRPr="004C6752" w:rsidRDefault="004C6752" w:rsidP="004C6752">
      <w:pPr>
        <w:rPr>
          <w:lang w:val="en-US" w:eastAsia="en-US"/>
        </w:rPr>
      </w:pPr>
      <w:r>
        <w:rPr>
          <w:lang w:val="en-US" w:eastAsia="en-US"/>
        </w:rPr>
        <w:t xml:space="preserve">     As mentioned in the introduction, stationarity is an assumption that must be met to successfully model the data. The </w:t>
      </w:r>
      <w:r w:rsidR="00196756">
        <w:rPr>
          <w:lang w:val="en-US" w:eastAsia="en-US"/>
        </w:rPr>
        <w:t xml:space="preserve">main </w:t>
      </w:r>
      <w:r>
        <w:rPr>
          <w:lang w:val="en-US" w:eastAsia="en-US"/>
        </w:rPr>
        <w:t xml:space="preserve">test used in this study to check </w:t>
      </w:r>
      <w:r w:rsidR="005731EB">
        <w:rPr>
          <w:lang w:val="en-US" w:eastAsia="en-US"/>
        </w:rPr>
        <w:t xml:space="preserve">for </w:t>
      </w:r>
      <w:r>
        <w:rPr>
          <w:lang w:val="en-US" w:eastAsia="en-US"/>
        </w:rPr>
        <w:t>stationarity was the Augmented Dickey Fuller (ADF) test.</w:t>
      </w:r>
      <w:r w:rsidR="00196756">
        <w:rPr>
          <w:lang w:val="en-US" w:eastAsia="en-US"/>
        </w:rPr>
        <w:t xml:space="preserve"> Before running the ADF test, preliminary exploration using seasonal decomposition revealed the data did not present a noticeable change in mean or trend. This suggests the data is stationary, however </w:t>
      </w:r>
      <w:r w:rsidR="00BD33F8">
        <w:rPr>
          <w:lang w:val="en-US" w:eastAsia="en-US"/>
        </w:rPr>
        <w:t>the seasonal component shows an obvious yearly seasonal trend</w:t>
      </w:r>
      <w:r w:rsidR="0085577A">
        <w:rPr>
          <w:lang w:val="en-US" w:eastAsia="en-US"/>
        </w:rPr>
        <w:t>, Figure 5</w:t>
      </w:r>
      <w:r w:rsidR="00BD33F8">
        <w:rPr>
          <w:lang w:val="en-US" w:eastAsia="en-US"/>
        </w:rPr>
        <w:t>.</w:t>
      </w:r>
      <w:r w:rsidR="00196756">
        <w:rPr>
          <w:lang w:val="en-US" w:eastAsia="en-US"/>
        </w:rPr>
        <w:t xml:space="preserve"> </w:t>
      </w:r>
    </w:p>
    <w:p w14:paraId="11C490FA" w14:textId="08338841" w:rsidR="00BD33F8" w:rsidRPr="004C6752" w:rsidRDefault="00BD33F8" w:rsidP="004C6752">
      <w:pPr>
        <w:rPr>
          <w:lang w:eastAsia="en-MY"/>
        </w:rPr>
      </w:pPr>
      <w:r w:rsidRPr="00BD33F8">
        <w:rPr>
          <w:noProof/>
          <w:lang w:eastAsia="en-MY"/>
        </w:rPr>
        <w:drawing>
          <wp:inline distT="0" distB="0" distL="0" distR="0" wp14:anchorId="3B2A4DFB" wp14:editId="664624C1">
            <wp:extent cx="3063240" cy="1351915"/>
            <wp:effectExtent l="0" t="0" r="3810" b="635"/>
            <wp:docPr id="1041843950" name="Picture 3"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43950" name="Picture 3" descr="A picture containing text, line, font,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3240" cy="1351915"/>
                    </a:xfrm>
                    <a:prstGeom prst="rect">
                      <a:avLst/>
                    </a:prstGeom>
                    <a:noFill/>
                    <a:ln>
                      <a:noFill/>
                    </a:ln>
                  </pic:spPr>
                </pic:pic>
              </a:graphicData>
            </a:graphic>
          </wp:inline>
        </w:drawing>
      </w:r>
    </w:p>
    <w:p w14:paraId="7FF8A096" w14:textId="36A69391" w:rsidR="00C02571" w:rsidRDefault="00BD33F8" w:rsidP="002111D6">
      <w:pPr>
        <w:pStyle w:val="ASMScJText"/>
        <w:jc w:val="center"/>
      </w:pPr>
      <w:r>
        <w:t xml:space="preserve">Figure 5. Seasonal decomposition using statsmodels seasonal_decompose() method for the daily-mean dataset using an additive model with period set to 365. Here the </w:t>
      </w:r>
      <w:r>
        <w:lastRenderedPageBreak/>
        <w:t xml:space="preserve">trend seems to remain consistent but </w:t>
      </w:r>
      <w:r w:rsidR="005731EB">
        <w:t>a yearly pattern can be noticed.</w:t>
      </w:r>
    </w:p>
    <w:p w14:paraId="49C1DE7C" w14:textId="4D862D31" w:rsidR="009D7D5A" w:rsidRPr="009D7D5A" w:rsidRDefault="005731EB" w:rsidP="009D7D5A">
      <w:pPr>
        <w:pStyle w:val="ASMScJText"/>
      </w:pPr>
      <w:r>
        <w:t xml:space="preserve">     The ADF test was implemented using a method from the Python module statsmodels</w:t>
      </w:r>
      <w:r w:rsidR="00393DAD">
        <w:t xml:space="preserve">, which returns the ADF test statistic, p-value, and 1%, 5%, and 10% critical values. The null hypothesis is there is a unit root, or that the data is non-stationary. To reject the null hypothesis and accept the alternative hypothesis, the p-value must be below the 0.05 significance level. If the p-value is close to 0.05, the test statistic can be used and must be below the 5% critical value. A function was created that iterates through the dictionary of </w:t>
      </w:r>
      <w:r w:rsidR="00E32EAA">
        <w:t xml:space="preserve">resampled datasets </w:t>
      </w:r>
      <w:r w:rsidR="009D7D5A">
        <w:t>and passes each dataset to the adfuller() statsmodel method</w:t>
      </w:r>
      <w:r w:rsidR="00497260">
        <w:t xml:space="preserve"> [1]</w:t>
      </w:r>
      <w:r w:rsidR="009D7D5A">
        <w:t>. If the null hypothesis cannot be rejected then the dataset will be differenced until the data becomes stationary according to the ADF test. The function returns a dicitonary that contains the processed datasets.</w:t>
      </w:r>
      <w:r w:rsidR="00497260">
        <w:t xml:space="preserve"> The only dataset that did not pass the ADF test was the monthly-mean</w:t>
      </w:r>
      <w:r w:rsidR="009D6E27">
        <w:t xml:space="preserve"> with p-value:0.25, test statistic:-2.08</w:t>
      </w:r>
      <w:r w:rsidR="00497260">
        <w:t>,</w:t>
      </w:r>
      <w:r w:rsidR="009D6E27">
        <w:t xml:space="preserve"> and 5% critical value:-2.89.</w:t>
      </w:r>
      <w:r w:rsidR="00497260">
        <w:t xml:space="preserve"> </w:t>
      </w:r>
      <w:r w:rsidR="009D6E27">
        <w:t>The dataset</w:t>
      </w:r>
      <w:r w:rsidR="00497260">
        <w:t xml:space="preserve"> became statioary after a singe differencing</w:t>
      </w:r>
      <w:r w:rsidR="0085577A">
        <w:t>, Figure 6</w:t>
      </w:r>
      <w:r w:rsidR="00497260">
        <w:t>.</w:t>
      </w:r>
    </w:p>
    <w:p w14:paraId="4EA438BA" w14:textId="5290DE8B" w:rsidR="00C02571" w:rsidRDefault="002111D6" w:rsidP="0087434C">
      <w:pPr>
        <w:pStyle w:val="ASMScJText"/>
      </w:pPr>
      <w:r w:rsidRPr="002111D6">
        <w:rPr>
          <w:noProof/>
        </w:rPr>
        <w:drawing>
          <wp:inline distT="0" distB="0" distL="0" distR="0" wp14:anchorId="5C0987A7" wp14:editId="17BFEEAD">
            <wp:extent cx="3063240" cy="948906"/>
            <wp:effectExtent l="0" t="0" r="3810" b="3810"/>
            <wp:docPr id="2123062206" name="Picture 4" descr="A picture containing text, handwriting,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62206" name="Picture 4" descr="A picture containing text, handwriting, line, fo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3240" cy="948906"/>
                    </a:xfrm>
                    <a:prstGeom prst="rect">
                      <a:avLst/>
                    </a:prstGeom>
                    <a:noFill/>
                    <a:ln>
                      <a:noFill/>
                    </a:ln>
                  </pic:spPr>
                </pic:pic>
              </a:graphicData>
            </a:graphic>
          </wp:inline>
        </w:drawing>
      </w:r>
    </w:p>
    <w:p w14:paraId="48B13A4D" w14:textId="2342E127" w:rsidR="00C02571" w:rsidRDefault="002111D6" w:rsidP="0087434C">
      <w:pPr>
        <w:pStyle w:val="ASMScJText"/>
      </w:pPr>
      <w:r w:rsidRPr="002111D6">
        <w:rPr>
          <w:noProof/>
        </w:rPr>
        <w:drawing>
          <wp:inline distT="0" distB="0" distL="0" distR="0" wp14:anchorId="2243A157" wp14:editId="0FA76E04">
            <wp:extent cx="3063240" cy="957532"/>
            <wp:effectExtent l="0" t="0" r="3810" b="0"/>
            <wp:docPr id="844999341" name="Picture 5" descr="A picture containing text, handwriting,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99341" name="Picture 5" descr="A picture containing text, handwriting, line, plo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3560" cy="960758"/>
                    </a:xfrm>
                    <a:prstGeom prst="rect">
                      <a:avLst/>
                    </a:prstGeom>
                    <a:noFill/>
                    <a:ln>
                      <a:noFill/>
                    </a:ln>
                  </pic:spPr>
                </pic:pic>
              </a:graphicData>
            </a:graphic>
          </wp:inline>
        </w:drawing>
      </w:r>
    </w:p>
    <w:p w14:paraId="4028DB76" w14:textId="3AA833D9" w:rsidR="00C02571" w:rsidRDefault="002111D6" w:rsidP="002111D6">
      <w:pPr>
        <w:pStyle w:val="ASMScJText"/>
        <w:jc w:val="center"/>
      </w:pPr>
      <w:r>
        <w:t>Figure 6. Plot of the monthly-mean dataset before and after differencing</w:t>
      </w:r>
      <w:r w:rsidR="0085577A">
        <w:t xml:space="preserve"> using Pandas diff() method</w:t>
      </w:r>
      <w:r>
        <w:t>.</w:t>
      </w:r>
    </w:p>
    <w:p w14:paraId="718FE488" w14:textId="77777777" w:rsidR="0085577A" w:rsidRPr="0085577A" w:rsidRDefault="0085577A" w:rsidP="0085577A">
      <w:pPr>
        <w:rPr>
          <w:lang w:eastAsia="en-MY"/>
        </w:rPr>
      </w:pPr>
    </w:p>
    <w:p w14:paraId="6A6EA535" w14:textId="0400D1C6" w:rsidR="0085577A" w:rsidRDefault="002111D6" w:rsidP="00CA11E2">
      <w:pPr>
        <w:pStyle w:val="ASMScJText"/>
      </w:pPr>
      <w:r>
        <w:t xml:space="preserve">     The ADF test above was used in selecting the starting parameter d for the ARIMA(p,d,q) model. The next step was to determine </w:t>
      </w:r>
      <w:r w:rsidR="00905FD8">
        <w:t>the</w:t>
      </w:r>
      <w:r>
        <w:t xml:space="preserve"> starting parameters </w:t>
      </w:r>
      <w:r w:rsidR="006C376B">
        <w:t>for p and q. This was achieved by creating ACF and PACF plots for each dataset</w:t>
      </w:r>
      <w:r w:rsidR="00695EC8">
        <w:t xml:space="preserve">. </w:t>
      </w:r>
      <w:r w:rsidR="00714294">
        <w:t xml:space="preserve">ACF plots show the correlation coefficient between a time series and its lags, where 1 indicates perfect correlation, 0 represents no correlation, and -1 expresses negative correlation. </w:t>
      </w:r>
      <w:r w:rsidR="005D08E8">
        <w:t>PACF plots show the correlation coefficient of the residuals and lags. Each plot displays the 95% confidence interval</w:t>
      </w:r>
      <w:r w:rsidR="00074268">
        <w:t xml:space="preserve"> (CI)</w:t>
      </w:r>
      <w:r w:rsidR="005D08E8">
        <w:t xml:space="preserve">. </w:t>
      </w:r>
      <w:r w:rsidR="009425EE">
        <w:t>The PACF plots f</w:t>
      </w:r>
      <w:r w:rsidR="00695EC8">
        <w:t>or every dataset with a time interval less than or equal to 1 day had a sharp drop-off and the A</w:t>
      </w:r>
      <w:r w:rsidR="009425EE">
        <w:t>C</w:t>
      </w:r>
      <w:r w:rsidR="00695EC8">
        <w:t>F plots had a gradual decay</w:t>
      </w:r>
      <w:r w:rsidR="0085577A">
        <w:t>, Figure 7a</w:t>
      </w:r>
      <w:r w:rsidR="00695EC8">
        <w:t xml:space="preserve">. </w:t>
      </w:r>
      <w:r w:rsidR="009425EE">
        <w:t xml:space="preserve">This indicates an AR process, where the value for p will be a positive integer greater than 0, and q will be 0. If the inverse were true where the ACF plot showed a sharp drop and the PACF plot expressed a gradual decay then an MA proccess would be used, which would look like the following; ARIMA(0,d,q), where the value for p would be 0. Datasets with time intervals greater than 1 day showed no gradual decay in either plot, suggesting an ARMA process be used. </w:t>
      </w:r>
      <w:r w:rsidR="00B1296E">
        <w:t>G</w:t>
      </w:r>
      <w:r w:rsidR="00080BE2">
        <w:t xml:space="preserve">radual decay can also be referred to as geometrically declining. </w:t>
      </w:r>
      <w:r w:rsidR="00074268">
        <w:t>The autocorrelation plot in Figure 7</w:t>
      </w:r>
      <w:r w:rsidR="00080BE2">
        <w:t xml:space="preserve"> suggests that the data still has a non-stationary component and further data transformation may be required, as presented in the results.</w:t>
      </w:r>
      <w:r w:rsidR="00074268">
        <w:t xml:space="preserve"> This is due to the fact that the autocorrelations are positive</w:t>
      </w:r>
      <w:r w:rsidR="001410FC">
        <w:t xml:space="preserve"> and</w:t>
      </w:r>
      <w:r w:rsidR="00074268">
        <w:t xml:space="preserve"> outside of the 95% CI for a signinifact number of lags, and trends to zero </w:t>
      </w:r>
      <w:r w:rsidR="001410FC">
        <w:t xml:space="preserve">very slowly, despite ADF results. </w:t>
      </w:r>
      <w:r w:rsidR="00B1296E">
        <w:t xml:space="preserve">This is different from an ACF or PACF plot that is considered to be geometrically declining, suggesting an AR or MA process, respectively. The main difference is the number of significantly correlated lags. Figure </w:t>
      </w:r>
      <w:r w:rsidR="000B3174">
        <w:t>7c</w:t>
      </w:r>
      <w:r w:rsidR="00B1296E">
        <w:t xml:space="preserve"> summarizes these concepts.</w:t>
      </w:r>
    </w:p>
    <w:p w14:paraId="56E68BEE" w14:textId="38BF12A9" w:rsidR="00D60EC6" w:rsidRDefault="005D08E8" w:rsidP="005D08E8">
      <w:pPr>
        <w:rPr>
          <w:lang w:eastAsia="en-MY"/>
        </w:rPr>
      </w:pPr>
      <w:r>
        <w:rPr>
          <w:lang w:eastAsia="en-MY"/>
        </w:rPr>
        <w:t xml:space="preserve">     </w:t>
      </w:r>
    </w:p>
    <w:p w14:paraId="3A8F46DE" w14:textId="77777777" w:rsidR="00D60EC6" w:rsidRDefault="00D60EC6" w:rsidP="005D08E8">
      <w:pPr>
        <w:rPr>
          <w:lang w:eastAsia="en-MY"/>
        </w:rPr>
        <w:sectPr w:rsidR="00D60EC6" w:rsidSect="00165FB5">
          <w:type w:val="continuous"/>
          <w:pgSz w:w="11920" w:h="16840"/>
          <w:pgMar w:top="1181" w:right="1037" w:bottom="1181" w:left="1037" w:header="720" w:footer="720" w:gutter="0"/>
          <w:pgNumType w:start="1"/>
          <w:cols w:num="2" w:space="198"/>
          <w:noEndnote/>
          <w:titlePg/>
          <w:docGrid w:linePitch="299"/>
        </w:sectPr>
      </w:pPr>
    </w:p>
    <w:p w14:paraId="02CFA535" w14:textId="77777777" w:rsidR="00CA11E2" w:rsidRDefault="00CA11E2" w:rsidP="00CA11E2">
      <w:pPr>
        <w:pStyle w:val="ASMScJText"/>
        <w:jc w:val="center"/>
      </w:pPr>
      <w:r>
        <w:t>a.</w:t>
      </w:r>
      <w:r w:rsidRPr="005D08E8">
        <w:rPr>
          <w:noProof/>
        </w:rPr>
        <w:drawing>
          <wp:inline distT="0" distB="0" distL="0" distR="0" wp14:anchorId="48A38897" wp14:editId="366D16B5">
            <wp:extent cx="3901968" cy="1570008"/>
            <wp:effectExtent l="0" t="0" r="3810" b="0"/>
            <wp:docPr id="1055494426" name="Picture 1055494426"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4426" name="Picture 1055494426" descr="A picture containing text, plot, line,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9043" cy="1576878"/>
                    </a:xfrm>
                    <a:prstGeom prst="rect">
                      <a:avLst/>
                    </a:prstGeom>
                    <a:noFill/>
                    <a:ln>
                      <a:noFill/>
                    </a:ln>
                  </pic:spPr>
                </pic:pic>
              </a:graphicData>
            </a:graphic>
          </wp:inline>
        </w:drawing>
      </w:r>
    </w:p>
    <w:p w14:paraId="1F137606" w14:textId="42F25B57" w:rsidR="00CA11E2" w:rsidRDefault="00CA11E2" w:rsidP="00CA11E2">
      <w:pPr>
        <w:jc w:val="center"/>
        <w:rPr>
          <w:lang w:eastAsia="en-MY"/>
        </w:rPr>
      </w:pPr>
      <w:r>
        <w:rPr>
          <w:lang w:eastAsia="en-MY"/>
        </w:rPr>
        <w:lastRenderedPageBreak/>
        <w:t>b.</w:t>
      </w:r>
      <w:r w:rsidRPr="005D08E8">
        <w:rPr>
          <w:noProof/>
          <w:lang w:eastAsia="en-MY"/>
        </w:rPr>
        <w:drawing>
          <wp:inline distT="0" distB="0" distL="0" distR="0" wp14:anchorId="76060311" wp14:editId="4022F8D2">
            <wp:extent cx="3901965" cy="1570007"/>
            <wp:effectExtent l="0" t="0" r="3810" b="0"/>
            <wp:docPr id="167292284" name="Picture 16729228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284" name="Picture 167292284" descr="A picture containing text, screenshot, line, pl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8297" cy="1576578"/>
                    </a:xfrm>
                    <a:prstGeom prst="rect">
                      <a:avLst/>
                    </a:prstGeom>
                    <a:noFill/>
                    <a:ln>
                      <a:noFill/>
                    </a:ln>
                  </pic:spPr>
                </pic:pic>
              </a:graphicData>
            </a:graphic>
          </wp:inline>
        </w:drawing>
      </w:r>
    </w:p>
    <w:p w14:paraId="0FD315C6" w14:textId="0781EA72" w:rsidR="00D60EC6" w:rsidRDefault="00CA11E2" w:rsidP="005D08E8">
      <w:pPr>
        <w:rPr>
          <w:lang w:eastAsia="en-MY"/>
        </w:rPr>
      </w:pPr>
      <w:r>
        <w:rPr>
          <w:lang w:eastAsia="en-MY"/>
        </w:rPr>
        <w:t>c.</w:t>
      </w:r>
      <w:r w:rsidR="00D60EC6" w:rsidRPr="00D60EC6">
        <w:rPr>
          <w:noProof/>
          <w:lang w:eastAsia="en-MY"/>
        </w:rPr>
        <w:drawing>
          <wp:inline distT="0" distB="0" distL="0" distR="0" wp14:anchorId="11C3BD90" wp14:editId="439F5121">
            <wp:extent cx="6297392" cy="638355"/>
            <wp:effectExtent l="0" t="0" r="0" b="9525"/>
            <wp:docPr id="1559421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1995" cy="653013"/>
                    </a:xfrm>
                    <a:prstGeom prst="rect">
                      <a:avLst/>
                    </a:prstGeom>
                    <a:noFill/>
                    <a:ln>
                      <a:noFill/>
                    </a:ln>
                  </pic:spPr>
                </pic:pic>
              </a:graphicData>
            </a:graphic>
          </wp:inline>
        </w:drawing>
      </w:r>
    </w:p>
    <w:p w14:paraId="21F53036" w14:textId="14567031" w:rsidR="00D60EC6" w:rsidRDefault="00D60EC6" w:rsidP="00D60EC6">
      <w:pPr>
        <w:jc w:val="center"/>
      </w:pPr>
      <w:r>
        <w:t xml:space="preserve">Figure </w:t>
      </w:r>
      <w:r w:rsidR="00CA11E2">
        <w:t>7</w:t>
      </w:r>
      <w:r>
        <w:t xml:space="preserve">. </w:t>
      </w:r>
      <w:r w:rsidR="00CA11E2">
        <w:rPr>
          <w:lang w:eastAsia="en-MY"/>
        </w:rPr>
        <w:t>PACF and ACF plots for 12-hour-mean</w:t>
      </w:r>
      <w:r w:rsidR="000B3174">
        <w:rPr>
          <w:lang w:eastAsia="en-MY"/>
        </w:rPr>
        <w:t xml:space="preserve"> (a)</w:t>
      </w:r>
      <w:r w:rsidR="00CA11E2">
        <w:rPr>
          <w:lang w:eastAsia="en-MY"/>
        </w:rPr>
        <w:t xml:space="preserve"> and monthly-mean datasets</w:t>
      </w:r>
      <w:r w:rsidR="000B3174">
        <w:rPr>
          <w:lang w:eastAsia="en-MY"/>
        </w:rPr>
        <w:t xml:space="preserve"> (b)</w:t>
      </w:r>
      <w:r w:rsidR="00CA11E2">
        <w:rPr>
          <w:lang w:eastAsia="en-MY"/>
        </w:rPr>
        <w:t>.</w:t>
      </w:r>
      <w:r w:rsidR="00CA11E2">
        <w:rPr>
          <w:lang w:eastAsia="en-MY"/>
        </w:rPr>
        <w:t xml:space="preserve"> </w:t>
      </w:r>
      <w:r w:rsidR="000B3174">
        <w:rPr>
          <w:lang w:eastAsia="en-MY"/>
        </w:rPr>
        <w:t xml:space="preserve">(c) </w:t>
      </w:r>
      <w:r>
        <w:t>Table summarizing the process of selecting ARIMA(p,d,q) and SARIMA(p,d,q,m) parameters through ACF and PACF plot analysis.</w:t>
      </w:r>
    </w:p>
    <w:p w14:paraId="085C1ABE" w14:textId="77777777" w:rsidR="00D60EC6" w:rsidRDefault="00D60EC6" w:rsidP="00D60EC6">
      <w:pPr>
        <w:jc w:val="center"/>
      </w:pPr>
    </w:p>
    <w:p w14:paraId="259E9448" w14:textId="14122C3A" w:rsidR="00D60EC6" w:rsidRDefault="00D60EC6" w:rsidP="00D60EC6">
      <w:pPr>
        <w:jc w:val="center"/>
        <w:rPr>
          <w:lang w:eastAsia="en-MY"/>
        </w:rPr>
        <w:sectPr w:rsidR="00D60EC6" w:rsidSect="00D60EC6">
          <w:type w:val="continuous"/>
          <w:pgSz w:w="11920" w:h="16840"/>
          <w:pgMar w:top="1181" w:right="1037" w:bottom="1181" w:left="1037" w:header="720" w:footer="720" w:gutter="0"/>
          <w:pgNumType w:start="1"/>
          <w:cols w:space="198"/>
          <w:noEndnote/>
          <w:titlePg/>
          <w:docGrid w:linePitch="299"/>
        </w:sectPr>
      </w:pPr>
    </w:p>
    <w:p w14:paraId="563EA85F" w14:textId="5C5DE795" w:rsidR="005D08E8" w:rsidRDefault="000B3174" w:rsidP="005D08E8">
      <w:pPr>
        <w:rPr>
          <w:lang w:eastAsia="en-MY"/>
        </w:rPr>
      </w:pPr>
      <w:r>
        <w:rPr>
          <w:lang w:eastAsia="en-MY"/>
        </w:rPr>
        <w:t xml:space="preserve">     </w:t>
      </w:r>
      <w:r>
        <w:rPr>
          <w:lang w:eastAsia="en-MY"/>
        </w:rPr>
        <w:t>By looking at the plots in figure 7, the following parameters were selected for fitting the ARIMA model with the 12-hour-mean and monthly-mean datasets, respectively: ARIMA(1,0,0), ARIMA(1,1,1). When selecting the starting orders p and q, the last period that has significant correlation was selected. If that doesn’t produce desired results other</w:t>
      </w:r>
      <w:r>
        <w:rPr>
          <w:lang w:eastAsia="en-MY"/>
        </w:rPr>
        <w:t xml:space="preserve"> </w:t>
      </w:r>
      <w:r w:rsidR="002C3DEA">
        <w:rPr>
          <w:lang w:eastAsia="en-MY"/>
        </w:rPr>
        <w:t>significant spikes can be used for selecting the AR or MA order. The following w</w:t>
      </w:r>
      <w:r w:rsidR="00311A83">
        <w:rPr>
          <w:lang w:eastAsia="en-MY"/>
        </w:rPr>
        <w:t>ere</w:t>
      </w:r>
      <w:r w:rsidR="002C3DEA">
        <w:rPr>
          <w:lang w:eastAsia="en-MY"/>
        </w:rPr>
        <w:t xml:space="preserve"> used as starting ARIMA parameters for each of the datasets</w:t>
      </w:r>
      <w:r>
        <w:rPr>
          <w:lang w:eastAsia="en-MY"/>
        </w:rPr>
        <w:t>, Figure 8</w:t>
      </w:r>
      <w:r w:rsidR="002C3DEA">
        <w:rPr>
          <w:lang w:eastAsia="en-MY"/>
        </w:rPr>
        <w:t>.</w:t>
      </w:r>
    </w:p>
    <w:p w14:paraId="47A88541" w14:textId="74519F04" w:rsidR="00C02571" w:rsidRDefault="005C6159" w:rsidP="002C3DEA">
      <w:pPr>
        <w:pStyle w:val="ASMScJText"/>
        <w:jc w:val="center"/>
      </w:pPr>
      <w:r w:rsidRPr="005C6159">
        <w:rPr>
          <w:noProof/>
        </w:rPr>
        <w:drawing>
          <wp:inline distT="0" distB="0" distL="0" distR="0" wp14:anchorId="3F0A7156" wp14:editId="2490B0C1">
            <wp:extent cx="2191094" cy="3554083"/>
            <wp:effectExtent l="0" t="0" r="0" b="8890"/>
            <wp:docPr id="995139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6514" cy="3562875"/>
                    </a:xfrm>
                    <a:prstGeom prst="rect">
                      <a:avLst/>
                    </a:prstGeom>
                    <a:noFill/>
                    <a:ln>
                      <a:noFill/>
                    </a:ln>
                  </pic:spPr>
                </pic:pic>
              </a:graphicData>
            </a:graphic>
          </wp:inline>
        </w:drawing>
      </w:r>
    </w:p>
    <w:p w14:paraId="0C833233" w14:textId="1B0231D2" w:rsidR="00311A83" w:rsidRPr="00311A83" w:rsidRDefault="002C3DEA" w:rsidP="00747EF5">
      <w:pPr>
        <w:pStyle w:val="ASMScJText"/>
        <w:jc w:val="center"/>
      </w:pPr>
      <w:r>
        <w:t>Figure 8. The ARIMA(p,d,q) parameter</w:t>
      </w:r>
      <w:r w:rsidR="00D13F1F">
        <w:t>s</w:t>
      </w:r>
      <w:r>
        <w:t xml:space="preserve"> that were selected from ACF and PACF plot analysis.</w:t>
      </w:r>
    </w:p>
    <w:p w14:paraId="589360B5" w14:textId="3650AD2E" w:rsidR="00C02571" w:rsidRDefault="00311A83" w:rsidP="0087434C">
      <w:pPr>
        <w:pStyle w:val="ASMScJText"/>
      </w:pPr>
      <w:r>
        <w:t xml:space="preserve">     Once the starting parameters were </w:t>
      </w:r>
      <w:r w:rsidR="00250D0A">
        <w:t>determined</w:t>
      </w:r>
      <w:r w:rsidR="0091396D">
        <w:t xml:space="preserve"> </w:t>
      </w:r>
      <w:r w:rsidR="00483B22">
        <w:t xml:space="preserve">the ARIMA(p,d,q) model was then fitted with the </w:t>
      </w:r>
      <w:r w:rsidR="001C67C5">
        <w:t xml:space="preserve">streamflow </w:t>
      </w:r>
      <w:r w:rsidR="00483B22">
        <w:t>time series data</w:t>
      </w:r>
      <w:r w:rsidR="00E66D14">
        <w:t>. Due to the number of datasets, functions were created to assist with model fitting, making predicitons, and plotting the results</w:t>
      </w:r>
      <w:r w:rsidR="00250D0A">
        <w:t xml:space="preserve"> [2]</w:t>
      </w:r>
      <w:r w:rsidR="00E66D14">
        <w:t>.</w:t>
      </w:r>
      <w:r w:rsidR="00D96445">
        <w:t xml:space="preserve"> </w:t>
      </w:r>
      <w:r w:rsidR="00730B60">
        <w:t xml:space="preserve">In-sample non-rolling, in-sample 1-step ahead rolling, and out-of-sample 1-step ahead rolling forecasts were performed on each set of data. The SARIMAX predict() and forecast() functions were both used for </w:t>
      </w:r>
      <w:r w:rsidR="00A35F06">
        <w:t>the rolling predictions to compare results. The data</w:t>
      </w:r>
      <w:r w:rsidR="001C67C5">
        <w:t>sets</w:t>
      </w:r>
      <w:r w:rsidR="00A35F06">
        <w:t xml:space="preserve"> for the rolling forecasts w</w:t>
      </w:r>
      <w:r w:rsidR="001C67C5">
        <w:t>ere</w:t>
      </w:r>
      <w:r w:rsidR="00A35F06">
        <w:t xml:space="preserve"> also sequentially split into training and testing sets where the training set</w:t>
      </w:r>
      <w:r w:rsidR="002A5CA9">
        <w:t>s</w:t>
      </w:r>
      <w:r w:rsidR="00A35F06">
        <w:t xml:space="preserve"> w</w:t>
      </w:r>
      <w:r w:rsidR="001C67C5">
        <w:t>ere</w:t>
      </w:r>
      <w:r w:rsidR="00A35F06">
        <w:t xml:space="preserve"> used to fit the ARIMA model, and the testing set</w:t>
      </w:r>
      <w:r w:rsidR="002A5CA9">
        <w:t>s</w:t>
      </w:r>
      <w:r w:rsidR="00A35F06">
        <w:t xml:space="preserve"> w</w:t>
      </w:r>
      <w:r w:rsidR="001C67C5">
        <w:t>ere</w:t>
      </w:r>
      <w:r w:rsidR="00A35F06">
        <w:t xml:space="preserve"> used for forecasting.</w:t>
      </w:r>
      <w:r w:rsidR="00231691">
        <w:t xml:space="preserve"> </w:t>
      </w:r>
      <w:r w:rsidR="00F8209B">
        <w:t xml:space="preserve">AIC, </w:t>
      </w:r>
      <w:r w:rsidR="001F6B31">
        <w:t>RMSE</w:t>
      </w:r>
      <w:r w:rsidR="00F8209B">
        <w:t>,</w:t>
      </w:r>
      <w:r w:rsidR="001F6B31">
        <w:t xml:space="preserve"> and MAPE were used to determine how well the models performed for streamflow forecasting and were used to tune the parameters. After several iterations the top three models were chosen for further ana</w:t>
      </w:r>
      <w:r w:rsidR="0056797F">
        <w:t>l</w:t>
      </w:r>
      <w:r w:rsidR="001F6B31">
        <w:t xml:space="preserve">ysis, which included the </w:t>
      </w:r>
      <w:r w:rsidR="00F8209B">
        <w:t xml:space="preserve">1-hour-mean, </w:t>
      </w:r>
      <w:r w:rsidR="001F6B31">
        <w:t>6-hour-mean, 12-hour-mean, and daily-mean datasets.</w:t>
      </w:r>
    </w:p>
    <w:p w14:paraId="20B95E83" w14:textId="7E137C64" w:rsidR="0056797F" w:rsidRDefault="0056797F" w:rsidP="0056797F">
      <w:pPr>
        <w:rPr>
          <w:lang w:eastAsia="en-MY"/>
        </w:rPr>
      </w:pPr>
      <w:r>
        <w:rPr>
          <w:lang w:eastAsia="en-MY"/>
        </w:rPr>
        <w:t xml:space="preserve">     Residual analysis was performed on the top three models. The residuals</w:t>
      </w:r>
      <w:r w:rsidR="00A43921">
        <w:rPr>
          <w:lang w:eastAsia="en-MY"/>
        </w:rPr>
        <w:t xml:space="preserve"> (r)</w:t>
      </w:r>
      <w:r>
        <w:rPr>
          <w:lang w:eastAsia="en-MY"/>
        </w:rPr>
        <w:t xml:space="preserve"> are what the model was unable to explain and can be found by taking the difference of the fitted values </w:t>
      </w:r>
      <w:r w:rsidR="00A43921">
        <w:rPr>
          <w:lang w:eastAsia="en-MY"/>
        </w:rPr>
        <w:t>(</w:t>
      </w:r>
      <w:r w:rsidR="00A43921" w:rsidRPr="00A43921">
        <w:rPr>
          <w:lang w:eastAsia="en-MY"/>
        </w:rPr>
        <w:t>ŷ</w:t>
      </w:r>
      <w:r w:rsidR="00A43921">
        <w:rPr>
          <w:lang w:eastAsia="en-MY"/>
        </w:rPr>
        <w:t xml:space="preserve">) </w:t>
      </w:r>
      <w:r>
        <w:rPr>
          <w:lang w:eastAsia="en-MY"/>
        </w:rPr>
        <w:t>from the actual values</w:t>
      </w:r>
      <w:r w:rsidR="00A43921">
        <w:rPr>
          <w:lang w:eastAsia="en-MY"/>
        </w:rPr>
        <w:t xml:space="preserve"> (y)</w:t>
      </w:r>
      <w:r>
        <w:rPr>
          <w:lang w:eastAsia="en-MY"/>
        </w:rPr>
        <w:t>.</w:t>
      </w:r>
    </w:p>
    <w:p w14:paraId="377CF0C7" w14:textId="425C8A9F" w:rsidR="00A43921" w:rsidRPr="00A43921" w:rsidRDefault="00000000" w:rsidP="0056797F">
      <w:pPr>
        <w:rPr>
          <w:sz w:val="24"/>
          <w:szCs w:val="24"/>
          <w:lang w:eastAsia="en-MY"/>
        </w:rPr>
      </w:pPr>
      <m:oMathPara>
        <m:oMathParaPr>
          <m:jc m:val="left"/>
        </m:oMathParaPr>
        <m:oMath>
          <m:sSub>
            <m:sSubPr>
              <m:ctrlPr>
                <w:rPr>
                  <w:rFonts w:ascii="Cambria Math" w:hAnsi="Cambria Math"/>
                  <w:i/>
                  <w:sz w:val="24"/>
                  <w:szCs w:val="24"/>
                  <w:lang w:eastAsia="en-MY"/>
                </w:rPr>
              </m:ctrlPr>
            </m:sSubPr>
            <m:e>
              <m:r>
                <w:rPr>
                  <w:rFonts w:ascii="Cambria Math" w:hAnsi="Cambria Math"/>
                  <w:sz w:val="24"/>
                  <w:szCs w:val="24"/>
                  <w:lang w:eastAsia="en-MY"/>
                </w:rPr>
                <m:t>r</m:t>
              </m:r>
            </m:e>
            <m:sub>
              <m:r>
                <w:rPr>
                  <w:rFonts w:ascii="Cambria Math" w:hAnsi="Cambria Math"/>
                  <w:sz w:val="24"/>
                  <w:szCs w:val="24"/>
                  <w:lang w:eastAsia="en-MY"/>
                </w:rPr>
                <m:t>i</m:t>
              </m:r>
            </m:sub>
          </m:sSub>
          <m:r>
            <w:rPr>
              <w:rFonts w:ascii="Cambria Math" w:hAnsi="Cambria Math"/>
              <w:sz w:val="24"/>
              <w:szCs w:val="24"/>
              <w:lang w:eastAsia="en-MY"/>
            </w:rPr>
            <m:t xml:space="preserve">= </m:t>
          </m:r>
          <m:sSub>
            <m:sSubPr>
              <m:ctrlPr>
                <w:rPr>
                  <w:rFonts w:ascii="Cambria Math" w:hAnsi="Cambria Math"/>
                  <w:i/>
                  <w:sz w:val="24"/>
                  <w:szCs w:val="24"/>
                  <w:lang w:eastAsia="en-MY"/>
                </w:rPr>
              </m:ctrlPr>
            </m:sSubPr>
            <m:e>
              <m:r>
                <w:rPr>
                  <w:rFonts w:ascii="Cambria Math" w:hAnsi="Cambria Math"/>
                  <w:sz w:val="24"/>
                  <w:szCs w:val="24"/>
                  <w:lang w:eastAsia="en-MY"/>
                </w:rPr>
                <m:t>y</m:t>
              </m:r>
            </m:e>
            <m:sub>
              <m:r>
                <w:rPr>
                  <w:rFonts w:ascii="Cambria Math" w:hAnsi="Cambria Math"/>
                  <w:sz w:val="24"/>
                  <w:szCs w:val="24"/>
                  <w:lang w:eastAsia="en-MY"/>
                </w:rPr>
                <m:t>i</m:t>
              </m:r>
            </m:sub>
          </m:sSub>
          <m:r>
            <w:rPr>
              <w:rFonts w:ascii="Cambria Math" w:hAnsi="Cambria Math"/>
              <w:sz w:val="24"/>
              <w:szCs w:val="24"/>
              <w:lang w:eastAsia="en-MY"/>
            </w:rPr>
            <m:t xml:space="preserve">- </m:t>
          </m:r>
          <m:sSub>
            <m:sSubPr>
              <m:ctrlPr>
                <w:rPr>
                  <w:rFonts w:ascii="Cambria Math" w:hAnsi="Cambria Math"/>
                  <w:i/>
                  <w:sz w:val="24"/>
                  <w:szCs w:val="24"/>
                  <w:lang w:eastAsia="en-MY"/>
                </w:rPr>
              </m:ctrlPr>
            </m:sSubPr>
            <m:e>
              <m:acc>
                <m:accPr>
                  <m:ctrlPr>
                    <w:rPr>
                      <w:rFonts w:ascii="Cambria Math" w:hAnsi="Cambria Math"/>
                      <w:i/>
                      <w:sz w:val="24"/>
                      <w:szCs w:val="24"/>
                      <w:lang w:eastAsia="en-MY"/>
                    </w:rPr>
                  </m:ctrlPr>
                </m:accPr>
                <m:e>
                  <m:r>
                    <w:rPr>
                      <w:rFonts w:ascii="Cambria Math" w:hAnsi="Cambria Math"/>
                      <w:sz w:val="24"/>
                      <w:szCs w:val="24"/>
                      <w:lang w:eastAsia="en-MY"/>
                    </w:rPr>
                    <m:t>y</m:t>
                  </m:r>
                </m:e>
              </m:acc>
            </m:e>
            <m:sub>
              <m:r>
                <w:rPr>
                  <w:rFonts w:ascii="Cambria Math" w:hAnsi="Cambria Math"/>
                  <w:sz w:val="24"/>
                  <w:szCs w:val="24"/>
                  <w:lang w:eastAsia="en-MY"/>
                </w:rPr>
                <m:t>i</m:t>
              </m:r>
            </m:sub>
          </m:sSub>
        </m:oMath>
      </m:oMathPara>
    </w:p>
    <w:p w14:paraId="705DF310" w14:textId="766428DF" w:rsidR="00A43921" w:rsidRDefault="00686654" w:rsidP="00A43921">
      <w:pPr>
        <w:pStyle w:val="ASMScJText"/>
      </w:pPr>
      <w:r>
        <w:t xml:space="preserve">     The main characteristics to look for in residual analysis are that the residuals are not correlated, are normally distributed, have constant variance, and have a mean centered at or close to zero. These </w:t>
      </w:r>
      <w:r w:rsidR="00D14922">
        <w:t>attributes were</w:t>
      </w:r>
      <w:r>
        <w:t xml:space="preserve"> found using ACF and PACF plots of the residuals, histograms, quantile-quantile (Q-Q) </w:t>
      </w:r>
      <w:r>
        <w:lastRenderedPageBreak/>
        <w:t xml:space="preserve">plots, and residual plots, respectively. The Ljung-Box test </w:t>
      </w:r>
      <w:r w:rsidR="00D14922">
        <w:t>was also</w:t>
      </w:r>
      <w:r>
        <w:t xml:space="preserve"> used to analyze residual correlation.</w:t>
      </w:r>
      <w:r w:rsidR="0091396D">
        <w:t xml:space="preserve"> After </w:t>
      </w:r>
      <w:r w:rsidR="002C5DDB">
        <w:t>validating</w:t>
      </w:r>
      <w:r w:rsidR="0091396D">
        <w:t xml:space="preserve"> the </w:t>
      </w:r>
      <w:r w:rsidR="002C5DDB">
        <w:t xml:space="preserve">model, </w:t>
      </w:r>
      <w:r w:rsidR="00747EF5">
        <w:t xml:space="preserve">rolling </w:t>
      </w:r>
      <w:r w:rsidR="002C5DDB">
        <w:t xml:space="preserve">cross-validation was used </w:t>
      </w:r>
      <w:r w:rsidR="00747EF5">
        <w:t>in evaluating performance on differenct sets of data.</w:t>
      </w:r>
    </w:p>
    <w:p w14:paraId="7C2B6ACE" w14:textId="77777777" w:rsidR="005A4223" w:rsidRPr="005A4223" w:rsidRDefault="005A4223" w:rsidP="005A4223">
      <w:pPr>
        <w:rPr>
          <w:lang w:eastAsia="en-MY"/>
        </w:rPr>
      </w:pPr>
    </w:p>
    <w:p w14:paraId="18B52A6C" w14:textId="3CA28078" w:rsidR="00850145" w:rsidRDefault="00850145" w:rsidP="00850145">
      <w:pPr>
        <w:pStyle w:val="ASMScJSubsection"/>
        <w:numPr>
          <w:ilvl w:val="0"/>
          <w:numId w:val="23"/>
        </w:numPr>
      </w:pPr>
      <w:r>
        <w:t>SARIMA Model</w:t>
      </w:r>
    </w:p>
    <w:p w14:paraId="062A13B6" w14:textId="77777777" w:rsidR="00F87B59" w:rsidRDefault="00F87B59" w:rsidP="00D14922">
      <w:pPr>
        <w:rPr>
          <w:lang w:eastAsia="en-MY"/>
        </w:rPr>
      </w:pPr>
    </w:p>
    <w:p w14:paraId="1DAA3761" w14:textId="2B1D8171" w:rsidR="005A4223" w:rsidRDefault="009A3E81" w:rsidP="009A3E81">
      <w:pPr>
        <w:rPr>
          <w:lang w:eastAsia="en-MY"/>
        </w:rPr>
      </w:pPr>
      <w:r>
        <w:rPr>
          <w:lang w:eastAsia="en-MY"/>
        </w:rPr>
        <w:t xml:space="preserve">     Since the streamflow data used here shows a clear seasonal pattern</w:t>
      </w:r>
      <w:r w:rsidR="00654BB0">
        <w:rPr>
          <w:lang w:eastAsia="en-MY"/>
        </w:rPr>
        <w:t xml:space="preserve"> </w:t>
      </w:r>
      <w:r>
        <w:rPr>
          <w:lang w:eastAsia="en-MY"/>
        </w:rPr>
        <w:t xml:space="preserve">that repeats yearly, </w:t>
      </w:r>
      <w:r w:rsidR="00654BB0">
        <w:rPr>
          <w:lang w:eastAsia="en-MY"/>
        </w:rPr>
        <w:t xml:space="preserve">which can be seen in both Figure 5 and Figure 9, </w:t>
      </w:r>
      <w:r>
        <w:rPr>
          <w:lang w:eastAsia="en-MY"/>
        </w:rPr>
        <w:t>the next step was to fit the data to a SARIMA model.</w:t>
      </w:r>
      <w:r w:rsidR="00654BB0">
        <w:rPr>
          <w:lang w:eastAsia="en-MY"/>
        </w:rPr>
        <w:t xml:space="preserve"> </w:t>
      </w:r>
    </w:p>
    <w:p w14:paraId="4026E2F8" w14:textId="1C87F078" w:rsidR="00654BB0" w:rsidRPr="00D14922" w:rsidRDefault="00654BB0" w:rsidP="009A3E81">
      <w:pPr>
        <w:rPr>
          <w:lang w:eastAsia="en-MY"/>
        </w:rPr>
      </w:pPr>
      <w:r>
        <w:rPr>
          <w:lang w:eastAsia="en-MY"/>
        </w:rPr>
        <w:t>a.</w:t>
      </w:r>
    </w:p>
    <w:p w14:paraId="12856C29" w14:textId="7A2B9B64" w:rsidR="00C02571" w:rsidRDefault="00886418" w:rsidP="0087434C">
      <w:pPr>
        <w:pStyle w:val="ASMScJText"/>
      </w:pPr>
      <w:r>
        <w:rPr>
          <w:noProof/>
        </w:rPr>
        <w:drawing>
          <wp:inline distT="0" distB="0" distL="0" distR="0" wp14:anchorId="3BEC1F59" wp14:editId="55050BDE">
            <wp:extent cx="3063240" cy="1232535"/>
            <wp:effectExtent l="0" t="0" r="3810" b="5715"/>
            <wp:docPr id="1426526810"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810" name="Picture 1" descr="A picture containing text, diagram, plot, 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3240" cy="1232535"/>
                    </a:xfrm>
                    <a:prstGeom prst="rect">
                      <a:avLst/>
                    </a:prstGeom>
                    <a:noFill/>
                    <a:ln>
                      <a:noFill/>
                    </a:ln>
                  </pic:spPr>
                </pic:pic>
              </a:graphicData>
            </a:graphic>
          </wp:inline>
        </w:drawing>
      </w:r>
    </w:p>
    <w:p w14:paraId="593103A5" w14:textId="01E7CEB7" w:rsidR="00654BB0" w:rsidRPr="00654BB0" w:rsidRDefault="00654BB0" w:rsidP="00654BB0">
      <w:pPr>
        <w:rPr>
          <w:lang w:eastAsia="en-MY"/>
        </w:rPr>
      </w:pPr>
      <w:r>
        <w:rPr>
          <w:lang w:eastAsia="en-MY"/>
        </w:rPr>
        <w:t>b.</w:t>
      </w:r>
    </w:p>
    <w:p w14:paraId="018BC00B" w14:textId="73130CD3" w:rsidR="00886418" w:rsidRPr="00886418" w:rsidRDefault="00886418" w:rsidP="00886418">
      <w:pPr>
        <w:rPr>
          <w:lang w:eastAsia="en-MY"/>
        </w:rPr>
      </w:pPr>
      <w:r>
        <w:rPr>
          <w:noProof/>
          <w:lang w:eastAsia="en-MY"/>
        </w:rPr>
        <w:drawing>
          <wp:inline distT="0" distB="0" distL="0" distR="0" wp14:anchorId="04606ECB" wp14:editId="652414D3">
            <wp:extent cx="3063240" cy="1232535"/>
            <wp:effectExtent l="0" t="0" r="3810" b="5715"/>
            <wp:docPr id="1829077902" name="Picture 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7902" name="Picture 2" descr="A picture containing text, screenshot, diagram, pl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3240" cy="1232535"/>
                    </a:xfrm>
                    <a:prstGeom prst="rect">
                      <a:avLst/>
                    </a:prstGeom>
                    <a:noFill/>
                    <a:ln>
                      <a:noFill/>
                    </a:ln>
                  </pic:spPr>
                </pic:pic>
              </a:graphicData>
            </a:graphic>
          </wp:inline>
        </w:drawing>
      </w:r>
    </w:p>
    <w:p w14:paraId="600229D5" w14:textId="0CA7C37D" w:rsidR="00C02571" w:rsidRDefault="00654BB0" w:rsidP="00654BB0">
      <w:pPr>
        <w:pStyle w:val="ASMScJText"/>
        <w:jc w:val="center"/>
      </w:pPr>
      <w:r>
        <w:t>Figure 9. PACF and ACF plots for monthly(a) and 14-day(b) mean datasets showing seasonal trend.</w:t>
      </w:r>
      <w:r w:rsidR="00F8209B">
        <w:t xml:space="preserve"> C</w:t>
      </w:r>
      <w:r>
        <w:t>o</w:t>
      </w:r>
      <w:r w:rsidR="00F8209B">
        <w:t>r</w:t>
      </w:r>
      <w:r>
        <w:t>relation peaks at lags of 12, 24, and 36, where 12 lags represent 1 year</w:t>
      </w:r>
      <w:r w:rsidR="00F8209B">
        <w:t xml:space="preserve"> (a)</w:t>
      </w:r>
      <w:r>
        <w:t xml:space="preserve">. </w:t>
      </w:r>
      <w:r w:rsidR="00F8209B">
        <w:t>C</w:t>
      </w:r>
      <w:r>
        <w:t>orrelation peaks at lag</w:t>
      </w:r>
      <w:r w:rsidR="00F8209B">
        <w:t>s</w:t>
      </w:r>
      <w:r>
        <w:t xml:space="preserve"> 24 and 48, where 24 lags represent 1 year</w:t>
      </w:r>
      <w:r w:rsidR="00F8209B">
        <w:t xml:space="preserve"> (b)</w:t>
      </w:r>
      <w:r>
        <w:t>.</w:t>
      </w:r>
    </w:p>
    <w:p w14:paraId="4C7DF8FA" w14:textId="77777777" w:rsidR="00654BB0" w:rsidRPr="00654BB0" w:rsidRDefault="00654BB0" w:rsidP="00654BB0">
      <w:pPr>
        <w:rPr>
          <w:lang w:eastAsia="en-MY"/>
        </w:rPr>
      </w:pPr>
    </w:p>
    <w:p w14:paraId="334598B8" w14:textId="3311EA1E" w:rsidR="00C02571" w:rsidRDefault="00654BB0" w:rsidP="0087434C">
      <w:pPr>
        <w:pStyle w:val="ASMScJText"/>
      </w:pPr>
      <w:r>
        <w:t xml:space="preserve">     </w:t>
      </w:r>
      <w:r w:rsidR="002B1014">
        <w:t xml:space="preserve">     The 7-day, 14-day, and monthly datasets were used with the seasonal parameter, m, set to 52, 26, and 12 based on the significantly coorelated lags in the PACF and ACF plots.</w:t>
      </w:r>
      <w:r w:rsidR="006C2960">
        <w:t xml:space="preserve"> If the seasonal pattern is unclear by simply plotting the data or by analyzing autocorrelation plots, the Canova-Hansen (CH) test can be used to determine a good starting parameter value for (D), which is the seasonal difference parameter in the SARIMA model. </w:t>
      </w:r>
      <w:r w:rsidR="00713E7C">
        <w:t xml:space="preserve">Since the seasonal trend was apparent in the Russel Fork streamflow data, this was an unnecessary step. The values for the parameters (p,d,q) are the same as in the ARIMA model, and the </w:t>
      </w:r>
      <w:r w:rsidR="0062003B">
        <w:t>P and Q</w:t>
      </w:r>
      <w:r w:rsidR="00713E7C">
        <w:t xml:space="preserve"> parameters can </w:t>
      </w:r>
      <w:r w:rsidR="001D6522">
        <w:t xml:space="preserve">also </w:t>
      </w:r>
      <w:r w:rsidR="00713E7C">
        <w:t xml:space="preserve">be selected by looking at autocorrelation plots. </w:t>
      </w:r>
      <w:r w:rsidR="0062003B">
        <w:t xml:space="preserve">In figure 9a, the </w:t>
      </w:r>
      <w:r w:rsidR="0062003B">
        <w:t xml:space="preserve">AR order could be either 1 or 2 since the lags at 10 and 11 are only slightly significant, but the lag at 23 is highly significant. The MA order is 1 since the </w:t>
      </w:r>
      <w:r w:rsidR="001D6522">
        <w:t>lag at order 12 is a peak and is also highly significant, giving a seasonal order of (1,1,1,12) or (2,1,1,12). By analyzing the plots in figure 9b, the seasonal order for the 14-day dataset is (0,1,1,26).  Since each of these datasets have definitive seasonal patters, D will be set to 1 for each. The seasonal differencing should never be greater than 2, and the total differencing for a SARIMA(p,d,q)(p,d,q,m) model should never exceed 3.</w:t>
      </w:r>
      <w:r w:rsidR="00D13F1F">
        <w:t xml:space="preserve"> The following are the starting parameters for the 7-day, 14-day, and monthly datasets:</w:t>
      </w:r>
    </w:p>
    <w:p w14:paraId="03AF1FC4" w14:textId="2923ABCB" w:rsidR="00C02571" w:rsidRDefault="00D13F1F" w:rsidP="0087434C">
      <w:pPr>
        <w:pStyle w:val="ASMScJText"/>
      </w:pPr>
      <w:r>
        <w:rPr>
          <w:noProof/>
        </w:rPr>
        <w:drawing>
          <wp:inline distT="0" distB="0" distL="0" distR="0" wp14:anchorId="58825C6B" wp14:editId="1C204E43">
            <wp:extent cx="2026143" cy="2473037"/>
            <wp:effectExtent l="0" t="0" r="0" b="3810"/>
            <wp:docPr id="776018394" name="Picture 776018394"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8394" name="Picture 776018394" descr="A screenshot of a number&#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5151" cy="2508443"/>
                    </a:xfrm>
                    <a:prstGeom prst="rect">
                      <a:avLst/>
                    </a:prstGeom>
                    <a:noFill/>
                    <a:ln>
                      <a:noFill/>
                    </a:ln>
                  </pic:spPr>
                </pic:pic>
              </a:graphicData>
            </a:graphic>
          </wp:inline>
        </w:drawing>
      </w:r>
    </w:p>
    <w:p w14:paraId="09E4EA36" w14:textId="4413C408" w:rsidR="00C02571" w:rsidRDefault="00D13F1F" w:rsidP="00D13F1F">
      <w:pPr>
        <w:pStyle w:val="ASMScJText"/>
        <w:jc w:val="center"/>
      </w:pPr>
      <w:r>
        <w:t xml:space="preserve">Figure </w:t>
      </w:r>
      <w:r w:rsidR="003F27BF">
        <w:t>10</w:t>
      </w:r>
      <w:r>
        <w:t>. The SAIMA(p,d,q)(P,D,Q,m) parameters that were selected by analyzing PACF and ACF plots.</w:t>
      </w:r>
    </w:p>
    <w:p w14:paraId="633DE364" w14:textId="50BA840E" w:rsidR="00C02571" w:rsidRDefault="00D13F1F" w:rsidP="0087434C">
      <w:pPr>
        <w:pStyle w:val="ASMScJText"/>
      </w:pPr>
      <w:r>
        <w:t xml:space="preserve">     Once the parameters were selected, the same process described above was used for fitting the data to the SARIMA model, making forecasts, and analyzing the residuals for model validaiton.</w:t>
      </w:r>
      <w:r w:rsidR="00BB600D">
        <w:t xml:space="preserve"> </w:t>
      </w:r>
      <w:r w:rsidR="007C5F37">
        <w:t>After several cycles through the iterative Box-Jenkins methodology it was determined the 1-hour, 6-hour, 12-hour, and 1-day datasets were a good fit for ARIMA modeling, and the 7-day, 14-day, and 1-month datasets were best fitted to a SARIMA model.</w:t>
      </w:r>
      <w:r w:rsidR="00164360">
        <w:t xml:space="preserve">  For simplification and time complexity reduction these combinations were used in the results section below, along with eliminating the 15-minute and 30-minute datasets. A method was also created to reduce the amount of data contained in each dataset by setting a maximum limit, which was set to 10,000 rows.</w:t>
      </w:r>
    </w:p>
    <w:p w14:paraId="10B015A7" w14:textId="77777777" w:rsidR="00A85301" w:rsidRDefault="00A85301" w:rsidP="00A85301">
      <w:pPr>
        <w:rPr>
          <w:lang w:eastAsia="en-MY"/>
        </w:rPr>
      </w:pPr>
    </w:p>
    <w:p w14:paraId="7D8E49D8" w14:textId="07109911" w:rsidR="00A85301" w:rsidRDefault="00A85301" w:rsidP="00850145">
      <w:pPr>
        <w:pStyle w:val="ASMScJSubsection"/>
        <w:numPr>
          <w:ilvl w:val="0"/>
          <w:numId w:val="23"/>
        </w:numPr>
      </w:pPr>
      <w:r>
        <w:t>Time Series Module</w:t>
      </w:r>
    </w:p>
    <w:p w14:paraId="56B3DF2D" w14:textId="77777777" w:rsidR="00A85301" w:rsidRDefault="00A85301" w:rsidP="00A85301">
      <w:pPr>
        <w:rPr>
          <w:lang w:val="en-US" w:eastAsia="en-US"/>
        </w:rPr>
      </w:pPr>
    </w:p>
    <w:p w14:paraId="4A2173BA" w14:textId="77777777" w:rsidR="00235D90" w:rsidRDefault="00A85301" w:rsidP="00A85301">
      <w:pPr>
        <w:rPr>
          <w:lang w:val="en-US" w:eastAsia="en-US"/>
        </w:rPr>
        <w:sectPr w:rsidR="00235D90" w:rsidSect="00165FB5">
          <w:type w:val="continuous"/>
          <w:pgSz w:w="11920" w:h="16840"/>
          <w:pgMar w:top="1181" w:right="1037" w:bottom="1181" w:left="1037" w:header="720" w:footer="720" w:gutter="0"/>
          <w:pgNumType w:start="1"/>
          <w:cols w:num="2" w:space="198"/>
          <w:noEndnote/>
          <w:titlePg/>
          <w:docGrid w:linePitch="299"/>
        </w:sectPr>
      </w:pPr>
      <w:r>
        <w:rPr>
          <w:lang w:val="en-US" w:eastAsia="en-US"/>
        </w:rPr>
        <w:t xml:space="preserve">     A module was created in python that automates much of this process. </w:t>
      </w:r>
      <w:r w:rsidR="00952BE3">
        <w:rPr>
          <w:lang w:val="en-US" w:eastAsia="en-US"/>
        </w:rPr>
        <w:t>The module contains c</w:t>
      </w:r>
      <w:r>
        <w:rPr>
          <w:lang w:val="en-US" w:eastAsia="en-US"/>
        </w:rPr>
        <w:t>lasses for preprocessing</w:t>
      </w:r>
      <w:r w:rsidR="00952BE3">
        <w:rPr>
          <w:lang w:val="en-US" w:eastAsia="en-US"/>
        </w:rPr>
        <w:t xml:space="preserve"> the raw data</w:t>
      </w:r>
      <w:r>
        <w:rPr>
          <w:lang w:val="en-US" w:eastAsia="en-US"/>
        </w:rPr>
        <w:t xml:space="preserve">, creating the </w:t>
      </w:r>
      <w:proofErr w:type="spellStart"/>
      <w:r>
        <w:rPr>
          <w:lang w:val="en-US" w:eastAsia="en-US"/>
        </w:rPr>
        <w:t>dataframes</w:t>
      </w:r>
      <w:proofErr w:type="spellEnd"/>
      <w:r>
        <w:rPr>
          <w:lang w:val="en-US" w:eastAsia="en-US"/>
        </w:rPr>
        <w:t xml:space="preserve">, </w:t>
      </w:r>
      <w:r w:rsidR="00952BE3">
        <w:rPr>
          <w:lang w:val="en-US" w:eastAsia="en-US"/>
        </w:rPr>
        <w:t>generating</w:t>
      </w:r>
      <w:r>
        <w:rPr>
          <w:lang w:val="en-US" w:eastAsia="en-US"/>
        </w:rPr>
        <w:t xml:space="preserve"> plots and </w:t>
      </w:r>
    </w:p>
    <w:p w14:paraId="565B09A8" w14:textId="7A55B542" w:rsidR="00A85301" w:rsidRDefault="00A85301" w:rsidP="00A85301">
      <w:pPr>
        <w:rPr>
          <w:lang w:val="en-US" w:eastAsia="en-US"/>
        </w:rPr>
      </w:pPr>
      <w:r>
        <w:rPr>
          <w:lang w:val="en-US" w:eastAsia="en-US"/>
        </w:rPr>
        <w:lastRenderedPageBreak/>
        <w:t xml:space="preserve">tables for parameter estimation, fitting the data to the models, </w:t>
      </w:r>
      <w:r w:rsidR="00952BE3">
        <w:rPr>
          <w:lang w:val="en-US" w:eastAsia="en-US"/>
        </w:rPr>
        <w:t>producing diagnostic outputs for model analysis, creating forecast and cross validation results plots, running auto-ARIMA and auto-SARIMA, and file handling due to a complex directory structure.</w:t>
      </w:r>
      <w:r w:rsidR="00B41CF2">
        <w:rPr>
          <w:lang w:val="en-US" w:eastAsia="en-US"/>
        </w:rPr>
        <w:t xml:space="preserve"> The output from the module </w:t>
      </w:r>
      <w:r w:rsidR="006D0AE2">
        <w:rPr>
          <w:lang w:val="en-US" w:eastAsia="en-US"/>
        </w:rPr>
        <w:t>is the following: ACF and PACF plots, ADF results table, auto-ARIMA and auto-SARIMA results, cross validation plots and results tables, decomposition plots, diagnostic plots including residual plots, histograms, Q-Q plots, and correlogram plots, and forecasting results plots and tables. Where applicable the resulting files are organized based on modeling method, model type, and forecasting method</w:t>
      </w:r>
      <w:r w:rsidR="00343989">
        <w:rPr>
          <w:lang w:val="en-US" w:eastAsia="en-US"/>
        </w:rPr>
        <w:t>. Since one of the goals of this study was to compare time series models, aggregation methods, forecasting types, and selecting optimal parameters based on varying metrics, a more automated process was needed to decrease the complexity and time involved.</w:t>
      </w:r>
    </w:p>
    <w:p w14:paraId="366AEFFE" w14:textId="77777777" w:rsidR="00850145" w:rsidRDefault="00850145" w:rsidP="00A85301">
      <w:pPr>
        <w:rPr>
          <w:lang w:val="en-US" w:eastAsia="en-US"/>
        </w:rPr>
      </w:pPr>
    </w:p>
    <w:p w14:paraId="01154023" w14:textId="50DC2C58" w:rsidR="00850145" w:rsidRDefault="00850145" w:rsidP="00850145">
      <w:pPr>
        <w:pStyle w:val="ASMScJSubsection"/>
        <w:numPr>
          <w:ilvl w:val="0"/>
          <w:numId w:val="23"/>
        </w:numPr>
      </w:pPr>
      <w:r>
        <w:t>Model Comparison</w:t>
      </w:r>
    </w:p>
    <w:p w14:paraId="42B6B9E7" w14:textId="77777777" w:rsidR="00850145" w:rsidRDefault="00850145" w:rsidP="00850145">
      <w:pPr>
        <w:rPr>
          <w:lang w:val="en-US" w:eastAsia="en-US"/>
        </w:rPr>
      </w:pPr>
    </w:p>
    <w:p w14:paraId="3651F641" w14:textId="2635E626" w:rsidR="000B66E6" w:rsidRDefault="00850145" w:rsidP="00277A07">
      <w:pPr>
        <w:rPr>
          <w:lang w:val="en-US" w:eastAsia="en-US"/>
        </w:rPr>
      </w:pPr>
      <w:r>
        <w:rPr>
          <w:lang w:val="en-US" w:eastAsia="en-US"/>
        </w:rPr>
        <w:t xml:space="preserve">     The process used to determine optimal hyper-parameters can be summarized by the following: parameter selection using ACF, PACF, and ADF results, parameter refinement using Box-Jenkins methodology, and an automated process</w:t>
      </w:r>
      <w:r w:rsidR="00235D90">
        <w:rPr>
          <w:lang w:val="en-US" w:eastAsia="en-US"/>
        </w:rPr>
        <w:t xml:space="preserve"> </w:t>
      </w:r>
      <w:r>
        <w:rPr>
          <w:lang w:val="en-US" w:eastAsia="en-US"/>
        </w:rPr>
        <w:t>that iterates through a range of parameters configurated by user input then determine</w:t>
      </w:r>
      <w:r w:rsidR="009A72B3">
        <w:rPr>
          <w:lang w:val="en-US" w:eastAsia="en-US"/>
        </w:rPr>
        <w:t>s</w:t>
      </w:r>
      <w:r>
        <w:rPr>
          <w:lang w:val="en-US" w:eastAsia="en-US"/>
        </w:rPr>
        <w:t xml:space="preserve"> model order based on metric results. </w:t>
      </w:r>
      <w:r w:rsidR="008D6ED0">
        <w:rPr>
          <w:lang w:val="en-US" w:eastAsia="en-US"/>
        </w:rPr>
        <w:t>The metrics used in the auto-</w:t>
      </w:r>
      <w:proofErr w:type="gramStart"/>
      <w:r w:rsidR="008D6ED0">
        <w:rPr>
          <w:lang w:val="en-US" w:eastAsia="en-US"/>
        </w:rPr>
        <w:t>ARIMA</w:t>
      </w:r>
      <w:proofErr w:type="gramEnd"/>
      <w:r w:rsidR="008D6ED0">
        <w:rPr>
          <w:lang w:val="en-US" w:eastAsia="en-US"/>
        </w:rPr>
        <w:t xml:space="preserve"> and auto-SARIMA class were MAPE, AIC, and RMSE. The top models for each metric were determined and then analyzed for performance.</w:t>
      </w:r>
      <w:r w:rsidR="00842253">
        <w:rPr>
          <w:lang w:val="en-US" w:eastAsia="en-US"/>
        </w:rPr>
        <w:t xml:space="preserve"> </w:t>
      </w:r>
      <w:r w:rsidR="008D6ED0">
        <w:rPr>
          <w:lang w:val="en-US" w:eastAsia="en-US"/>
        </w:rPr>
        <w:t xml:space="preserve">As mentioned previously, </w:t>
      </w:r>
      <w:r w:rsidR="00926A83">
        <w:rPr>
          <w:lang w:val="en-US" w:eastAsia="en-US"/>
        </w:rPr>
        <w:t>time interval had a significant impact on which model performed better</w:t>
      </w:r>
      <w:r w:rsidR="009A72B3">
        <w:rPr>
          <w:lang w:val="en-US" w:eastAsia="en-US"/>
        </w:rPr>
        <w:t xml:space="preserve">, ARIMA or SARIMA, </w:t>
      </w:r>
      <w:r w:rsidR="00926A83">
        <w:rPr>
          <w:lang w:val="en-US" w:eastAsia="en-US"/>
        </w:rPr>
        <w:t xml:space="preserve">for each dataset. </w:t>
      </w:r>
      <w:r w:rsidR="009A72B3">
        <w:rPr>
          <w:lang w:val="en-US" w:eastAsia="en-US"/>
        </w:rPr>
        <w:t xml:space="preserve">This is directly impacted by the season of the data, which was a yearly pattern for the streamflow data. </w:t>
      </w:r>
      <w:r w:rsidR="00926A83">
        <w:rPr>
          <w:lang w:val="en-US" w:eastAsia="en-US"/>
        </w:rPr>
        <w:t>It was also noticed that parameter selection based on MAPE values was the best predictor for overall model performance. However, this metric gives insight to model performance based on a comparison between the forecast results and observations, unlike AIC which only needs the data to be fitted to the model.</w:t>
      </w:r>
      <w:r w:rsidR="009A72B3">
        <w:rPr>
          <w:lang w:val="en-US" w:eastAsia="en-US"/>
        </w:rPr>
        <w:t xml:space="preserve"> Since rolling forecasting can take a significantly greater amount of time than non-rolling forecasting, MAPE and RMSE </w:t>
      </w:r>
      <w:r w:rsidR="000012CB">
        <w:rPr>
          <w:lang w:val="en-US" w:eastAsia="en-US"/>
        </w:rPr>
        <w:t>values</w:t>
      </w:r>
      <w:r w:rsidR="009A72B3">
        <w:rPr>
          <w:lang w:val="en-US" w:eastAsia="en-US"/>
        </w:rPr>
        <w:t xml:space="preserve"> from the in-sample non-rolling forecast results were used for parameter selection.</w:t>
      </w:r>
    </w:p>
    <w:p w14:paraId="5AC4EC00" w14:textId="77777777" w:rsidR="000B66E6" w:rsidRDefault="000B66E6" w:rsidP="00277A07">
      <w:pPr>
        <w:rPr>
          <w:lang w:val="en-US" w:eastAsia="en-US"/>
        </w:rPr>
      </w:pPr>
    </w:p>
    <w:p w14:paraId="2ADEFA9E" w14:textId="323282E4" w:rsidR="000B66E6" w:rsidRDefault="000B66E6" w:rsidP="000B66E6">
      <w:pPr>
        <w:pStyle w:val="ASMScJSection"/>
      </w:pPr>
      <w:r>
        <w:t>RESULTS</w:t>
      </w:r>
    </w:p>
    <w:p w14:paraId="597F2D5D" w14:textId="77777777" w:rsidR="000B66E6" w:rsidRPr="000B66E6" w:rsidRDefault="000B66E6" w:rsidP="000B66E6"/>
    <w:p w14:paraId="71EF4592" w14:textId="6F44E980" w:rsidR="008B101F" w:rsidRDefault="000B66E6" w:rsidP="00277A07">
      <w:pPr>
        <w:rPr>
          <w:lang w:eastAsia="en-MY"/>
        </w:rPr>
      </w:pPr>
      <w:r>
        <w:rPr>
          <w:lang w:eastAsia="en-MY"/>
        </w:rPr>
        <w:t xml:space="preserve">     </w:t>
      </w:r>
      <w:r w:rsidR="008B101F">
        <w:rPr>
          <w:lang w:eastAsia="en-MY"/>
        </w:rPr>
        <w:t xml:space="preserve">The primary goal of this study was to discover a model that could accurately forecast streamflow </w:t>
      </w:r>
      <w:r w:rsidR="00D72C50">
        <w:rPr>
          <w:lang w:eastAsia="en-MY"/>
        </w:rPr>
        <w:t xml:space="preserve">values in the range of 1 to 5 days </w:t>
      </w:r>
      <w:r w:rsidR="00D043E3">
        <w:rPr>
          <w:lang w:eastAsia="en-MY"/>
        </w:rPr>
        <w:t>for streams located in the southern Appalachian Mountain range with specific attributes</w:t>
      </w:r>
      <w:r w:rsidR="00235D90">
        <w:rPr>
          <w:lang w:eastAsia="en-MY"/>
        </w:rPr>
        <w:t xml:space="preserve"> described below</w:t>
      </w:r>
      <w:r w:rsidR="00D043E3">
        <w:rPr>
          <w:lang w:eastAsia="en-MY"/>
        </w:rPr>
        <w:t xml:space="preserve">. The variables that most accurately define a stretch of </w:t>
      </w:r>
      <w:r w:rsidR="00FA696E">
        <w:rPr>
          <w:lang w:eastAsia="en-MY"/>
        </w:rPr>
        <w:t xml:space="preserve"> river used for whitewater recreation are gradient, topography, and size. The Russell Fork Gorge has a gradient of roughly 140 feet per mile(fpm), and the steep mountainous terrain provides </w:t>
      </w:r>
      <w:r w:rsidR="009A3EB8">
        <w:rPr>
          <w:lang w:eastAsia="en-MY"/>
        </w:rPr>
        <w:t>a large surface area where rainfall is quickly deposited into narrow streams. Many rivers and creeks with these specific attribues can be found in the mountains of Kentucky, West Virginia, Tenessee, and North Carolina. Other useful applications for streamflow forecasting in these areas are flood control and emergency management. For this purpose the models with the best performance are highlighted</w:t>
      </w:r>
      <w:r w:rsidR="001215FB">
        <w:rPr>
          <w:lang w:eastAsia="en-MY"/>
        </w:rPr>
        <w:t xml:space="preserve"> in the results</w:t>
      </w:r>
      <w:r w:rsidR="009A3EB8">
        <w:rPr>
          <w:lang w:eastAsia="en-MY"/>
        </w:rPr>
        <w:t xml:space="preserve">. </w:t>
      </w:r>
    </w:p>
    <w:p w14:paraId="781EDFAD" w14:textId="48B6E32B" w:rsidR="004F07DD" w:rsidRDefault="004F07DD" w:rsidP="00277A07">
      <w:pPr>
        <w:rPr>
          <w:lang w:eastAsia="en-MY"/>
        </w:rPr>
      </w:pPr>
      <w:r>
        <w:rPr>
          <w:lang w:eastAsia="en-MY"/>
        </w:rPr>
        <w:t xml:space="preserve">     Another focus in this study was to analyze model performance and determine which factors outside of hyperparameter values were the most important to take into consideration. The model attributes examined were time interval, data aggregation method, forecasting method, and which metric was most useful for parameter tuning. The results cooresponding to these were collected and are presented </w:t>
      </w:r>
      <w:r w:rsidR="001215FB">
        <w:rPr>
          <w:lang w:eastAsia="en-MY"/>
        </w:rPr>
        <w:t xml:space="preserve">in the discussion </w:t>
      </w:r>
      <w:r>
        <w:rPr>
          <w:lang w:eastAsia="en-MY"/>
        </w:rPr>
        <w:t>below.</w:t>
      </w:r>
    </w:p>
    <w:p w14:paraId="4832BD62" w14:textId="615B3F22" w:rsidR="001215FB" w:rsidRDefault="001215FB" w:rsidP="00277A07">
      <w:pPr>
        <w:rPr>
          <w:lang w:eastAsia="en-MY"/>
        </w:rPr>
      </w:pPr>
    </w:p>
    <w:p w14:paraId="4C0C8603" w14:textId="77777777" w:rsidR="001215FB" w:rsidRDefault="001215FB" w:rsidP="001215FB">
      <w:pPr>
        <w:pStyle w:val="ASMScJSubsection"/>
        <w:numPr>
          <w:ilvl w:val="0"/>
          <w:numId w:val="36"/>
        </w:numPr>
      </w:pPr>
      <w:r>
        <w:t>Data Collection</w:t>
      </w:r>
    </w:p>
    <w:p w14:paraId="6DA7FB75" w14:textId="77777777" w:rsidR="001215FB" w:rsidRPr="001215FB" w:rsidRDefault="001215FB" w:rsidP="001215FB">
      <w:pPr>
        <w:rPr>
          <w:lang w:val="en-US" w:eastAsia="en-US"/>
        </w:rPr>
      </w:pPr>
    </w:p>
    <w:p w14:paraId="00617B78" w14:textId="77777777" w:rsidR="00235D90" w:rsidRDefault="001215FB" w:rsidP="00277A07">
      <w:pPr>
        <w:rPr>
          <w:lang w:eastAsia="en-MY"/>
        </w:rPr>
        <w:sectPr w:rsidR="00235D90" w:rsidSect="00235D90">
          <w:footerReference w:type="first" r:id="rId34"/>
          <w:type w:val="continuous"/>
          <w:pgSz w:w="11920" w:h="16840"/>
          <w:pgMar w:top="1181" w:right="1037" w:bottom="1181" w:left="1037" w:header="720" w:footer="720" w:gutter="0"/>
          <w:pgNumType w:chapStyle="1"/>
          <w:cols w:num="2" w:space="198"/>
          <w:noEndnote/>
          <w:titlePg/>
          <w:docGrid w:linePitch="299"/>
        </w:sectPr>
      </w:pPr>
      <w:r>
        <w:rPr>
          <w:lang w:eastAsia="en-MY"/>
        </w:rPr>
        <w:t xml:space="preserve">     Important characteristics to mention about the stramflow data collected from the U.S. G</w:t>
      </w:r>
      <w:r w:rsidR="00765D31">
        <w:rPr>
          <w:lang w:eastAsia="en-MY"/>
        </w:rPr>
        <w:t>e</w:t>
      </w:r>
      <w:r>
        <w:rPr>
          <w:lang w:eastAsia="en-MY"/>
        </w:rPr>
        <w:t xml:space="preserve">ological Survey (USGS) </w:t>
      </w:r>
      <w:r w:rsidR="007203D8">
        <w:rPr>
          <w:lang w:eastAsia="en-MY"/>
        </w:rPr>
        <w:t>between</w:t>
      </w:r>
      <w:r>
        <w:rPr>
          <w:lang w:eastAsia="en-MY"/>
        </w:rPr>
        <w:t xml:space="preserve"> January 1, 2013 – December 31, 2022 can be summarized as follows</w:t>
      </w:r>
      <w:r w:rsidR="007203D8">
        <w:rPr>
          <w:lang w:eastAsia="en-MY"/>
        </w:rPr>
        <w:t xml:space="preserve">. The streamflow measured in cubic feet per second (cfs) is noticed to have a range from 40cfs – 26,326 cfs, with the mean being 736cfs. Due to the infrequent nature of values above </w:t>
      </w:r>
      <w:r w:rsidR="00A52FE1">
        <w:rPr>
          <w:lang w:eastAsia="en-MY"/>
        </w:rPr>
        <w:t>800cfs, the 75th percentile value, and high values for standard deviation, 1150, and variance, 1,313,883, it is expected to have outliers that negatively affect model performance Figure 4.</w:t>
      </w:r>
      <w:r w:rsidR="00842253">
        <w:rPr>
          <w:lang w:eastAsia="en-MY"/>
        </w:rPr>
        <w:t xml:space="preserve"> </w:t>
      </w:r>
      <w:r w:rsidR="009A385A">
        <w:rPr>
          <w:lang w:eastAsia="en-MY"/>
        </w:rPr>
        <w:t>Since these peaks can be explained and are necessary to include in the model, no outliers were removed.</w:t>
      </w:r>
      <w:r w:rsidR="00842253">
        <w:rPr>
          <w:lang w:eastAsia="en-MY"/>
        </w:rPr>
        <w:t xml:space="preserve"> A seasonal trend that repeats yearly can be noticed in the line plots of the 10 year streamflow data</w:t>
      </w:r>
      <w:r w:rsidR="008C6ABE">
        <w:rPr>
          <w:lang w:eastAsia="en-MY"/>
        </w:rPr>
        <w:t>,</w:t>
      </w:r>
      <w:r w:rsidR="00842253">
        <w:rPr>
          <w:lang w:eastAsia="en-MY"/>
        </w:rPr>
        <w:t xml:space="preserve"> </w:t>
      </w:r>
    </w:p>
    <w:p w14:paraId="31FE9A29" w14:textId="70357CC9" w:rsidR="0020623B" w:rsidRDefault="00842253" w:rsidP="00277A07">
      <w:pPr>
        <w:rPr>
          <w:lang w:eastAsia="en-MY"/>
        </w:rPr>
      </w:pPr>
      <w:r>
        <w:rPr>
          <w:lang w:eastAsia="en-MY"/>
        </w:rPr>
        <w:lastRenderedPageBreak/>
        <w:t>Figure 11</w:t>
      </w:r>
      <w:r w:rsidR="008C6ABE">
        <w:rPr>
          <w:lang w:eastAsia="en-MY"/>
        </w:rPr>
        <w:t>, with most streamflow occuring during the months of January-May, August, and October. By examin</w:t>
      </w:r>
      <w:r w:rsidR="009F18DE">
        <w:rPr>
          <w:lang w:eastAsia="en-MY"/>
        </w:rPr>
        <w:t>in</w:t>
      </w:r>
      <w:r w:rsidR="008C6ABE">
        <w:rPr>
          <w:lang w:eastAsia="en-MY"/>
        </w:rPr>
        <w:t xml:space="preserve">g </w:t>
      </w:r>
      <w:r w:rsidR="00765D31">
        <w:rPr>
          <w:lang w:eastAsia="en-MY"/>
        </w:rPr>
        <w:t>dam release from the John W. Flannagas dam, it was noticed a majority of the flow recorded in the months of August and October were due to a decrease in lake level rather than natural precipitation which accounts for a majority of the flow from January-May during each season. This suggests multiple models may be necessary for more accurate forecasts.</w:t>
      </w:r>
    </w:p>
    <w:p w14:paraId="51772B2B" w14:textId="1FA54686" w:rsidR="0020623B" w:rsidRDefault="0020623B" w:rsidP="0020623B">
      <w:pPr>
        <w:pStyle w:val="ASMScJSubsection"/>
        <w:numPr>
          <w:ilvl w:val="0"/>
          <w:numId w:val="36"/>
        </w:numPr>
      </w:pPr>
      <w:r>
        <w:t>Determining Stationarity</w:t>
      </w:r>
    </w:p>
    <w:p w14:paraId="50B52C73" w14:textId="77777777" w:rsidR="0020623B" w:rsidRDefault="0020623B" w:rsidP="00277A07">
      <w:pPr>
        <w:rPr>
          <w:lang w:eastAsia="en-MY"/>
        </w:rPr>
      </w:pPr>
    </w:p>
    <w:p w14:paraId="68AC1B1D" w14:textId="77777777" w:rsidR="00137357" w:rsidRDefault="00765D31" w:rsidP="00277A07">
      <w:pPr>
        <w:rPr>
          <w:lang w:eastAsia="en-MY"/>
        </w:rPr>
        <w:sectPr w:rsidR="00137357" w:rsidSect="003B6DD9">
          <w:type w:val="continuous"/>
          <w:pgSz w:w="11920" w:h="16840"/>
          <w:pgMar w:top="1181" w:right="1037" w:bottom="1181" w:left="1037" w:header="720" w:footer="720" w:gutter="0"/>
          <w:pgNumType w:chapStyle="1"/>
          <w:cols w:num="2" w:space="198"/>
          <w:noEndnote/>
          <w:titlePg/>
          <w:docGrid w:linePitch="299"/>
        </w:sectPr>
      </w:pPr>
      <w:r>
        <w:rPr>
          <w:lang w:eastAsia="en-MY"/>
        </w:rPr>
        <w:t xml:space="preserve">     </w:t>
      </w:r>
      <w:r w:rsidR="00214C2D">
        <w:rPr>
          <w:lang w:eastAsia="en-MY"/>
        </w:rPr>
        <w:t>The</w:t>
      </w:r>
      <w:r>
        <w:rPr>
          <w:lang w:eastAsia="en-MY"/>
        </w:rPr>
        <w:t xml:space="preserve"> plots in figure 11. suggest the </w:t>
      </w:r>
      <w:r w:rsidR="00214C2D">
        <w:rPr>
          <w:lang w:eastAsia="en-MY"/>
        </w:rPr>
        <w:t xml:space="preserve">mean and variance are consistent throughout the dataset, with the exception </w:t>
      </w:r>
      <w:r w:rsidR="009B50F2">
        <w:rPr>
          <w:lang w:eastAsia="en-MY"/>
        </w:rPr>
        <w:t>of the years ranging from 2018 – 2020. This implies the data could be stationary, but the cyclical nature most apparent in the datasets with a greater interval difference could point towards non-stationarity. The predictability of these cycles are difficult to determine through visual examination of a line plot</w:t>
      </w:r>
      <w:r w:rsidR="0020623B">
        <w:rPr>
          <w:lang w:eastAsia="en-MY"/>
        </w:rPr>
        <w:t xml:space="preserve"> and other tests were performed</w:t>
      </w:r>
      <w:r w:rsidR="009B50F2">
        <w:rPr>
          <w:lang w:eastAsia="en-MY"/>
        </w:rPr>
        <w:t>.</w:t>
      </w:r>
    </w:p>
    <w:p w14:paraId="22DAFA67" w14:textId="352301DA" w:rsidR="00765D31" w:rsidRDefault="00765D31" w:rsidP="00277A07">
      <w:pPr>
        <w:rPr>
          <w:lang w:eastAsia="en-MY"/>
        </w:rPr>
      </w:pPr>
    </w:p>
    <w:p w14:paraId="159C9175" w14:textId="77777777" w:rsidR="000A3433" w:rsidRDefault="000A3433" w:rsidP="000A3433">
      <w:pPr>
        <w:jc w:val="left"/>
        <w:rPr>
          <w:lang w:eastAsia="en-MY"/>
        </w:rPr>
      </w:pPr>
    </w:p>
    <w:p w14:paraId="42A4A2B6" w14:textId="19A62315" w:rsidR="004F07DD" w:rsidRDefault="008E442D" w:rsidP="000A3433">
      <w:pPr>
        <w:jc w:val="center"/>
        <w:rPr>
          <w:lang w:eastAsia="en-MY"/>
        </w:rPr>
      </w:pPr>
      <w:r>
        <w:rPr>
          <w:lang w:eastAsia="en-MY"/>
        </w:rPr>
        <w:t>a.</w:t>
      </w:r>
      <w:r w:rsidR="008B5EED">
        <w:rPr>
          <w:noProof/>
          <w:lang w:eastAsia="en-MY"/>
        </w:rPr>
        <w:drawing>
          <wp:inline distT="0" distB="0" distL="0" distR="0" wp14:anchorId="0B1D1DA1" wp14:editId="6CB634BB">
            <wp:extent cx="4606506" cy="1327331"/>
            <wp:effectExtent l="0" t="0" r="3810" b="6350"/>
            <wp:docPr id="1676536398" name="Picture 9"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6398" name="Picture 9" descr="A picture containing line, plot, screenshot,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6578" cy="1338878"/>
                    </a:xfrm>
                    <a:prstGeom prst="rect">
                      <a:avLst/>
                    </a:prstGeom>
                    <a:noFill/>
                    <a:ln>
                      <a:noFill/>
                    </a:ln>
                  </pic:spPr>
                </pic:pic>
              </a:graphicData>
            </a:graphic>
          </wp:inline>
        </w:drawing>
      </w:r>
    </w:p>
    <w:p w14:paraId="1E6C7876" w14:textId="58A22C61" w:rsidR="008B5EED" w:rsidRDefault="008E442D" w:rsidP="000A3433">
      <w:pPr>
        <w:jc w:val="center"/>
        <w:rPr>
          <w:lang w:eastAsia="en-MY"/>
        </w:rPr>
      </w:pPr>
      <w:r>
        <w:rPr>
          <w:lang w:eastAsia="en-MY"/>
        </w:rPr>
        <w:t>b.</w:t>
      </w:r>
      <w:r w:rsidR="008B5EED">
        <w:rPr>
          <w:noProof/>
          <w:lang w:eastAsia="en-MY"/>
        </w:rPr>
        <w:drawing>
          <wp:inline distT="0" distB="0" distL="0" distR="0" wp14:anchorId="395CA13D" wp14:editId="6AD1142A">
            <wp:extent cx="4640390" cy="1337094"/>
            <wp:effectExtent l="0" t="0" r="8255" b="0"/>
            <wp:docPr id="1652023987" name="Picture 3"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3987" name="Picture 3" descr="A picture containing line, plot, screenshot,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5932" cy="1341572"/>
                    </a:xfrm>
                    <a:prstGeom prst="rect">
                      <a:avLst/>
                    </a:prstGeom>
                    <a:noFill/>
                    <a:ln>
                      <a:noFill/>
                    </a:ln>
                  </pic:spPr>
                </pic:pic>
              </a:graphicData>
            </a:graphic>
          </wp:inline>
        </w:drawing>
      </w:r>
    </w:p>
    <w:p w14:paraId="4C12573A" w14:textId="2BD2C4F0" w:rsidR="008B5EED" w:rsidRDefault="008E442D" w:rsidP="000A3433">
      <w:pPr>
        <w:jc w:val="center"/>
        <w:rPr>
          <w:lang w:eastAsia="en-MY"/>
        </w:rPr>
      </w:pPr>
      <w:r>
        <w:rPr>
          <w:lang w:eastAsia="en-MY"/>
        </w:rPr>
        <w:t>c.</w:t>
      </w:r>
      <w:r w:rsidR="008B5EED">
        <w:rPr>
          <w:noProof/>
          <w:lang w:eastAsia="en-MY"/>
        </w:rPr>
        <w:drawing>
          <wp:inline distT="0" distB="0" distL="0" distR="0" wp14:anchorId="4FCA851A" wp14:editId="1718FE24">
            <wp:extent cx="4640393" cy="1337095"/>
            <wp:effectExtent l="0" t="0" r="8255" b="0"/>
            <wp:docPr id="1851019576" name="Picture 4"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9576" name="Picture 4" descr="A picture containing line, plot, screenshot,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8699" cy="1342370"/>
                    </a:xfrm>
                    <a:prstGeom prst="rect">
                      <a:avLst/>
                    </a:prstGeom>
                    <a:noFill/>
                    <a:ln>
                      <a:noFill/>
                    </a:ln>
                  </pic:spPr>
                </pic:pic>
              </a:graphicData>
            </a:graphic>
          </wp:inline>
        </w:drawing>
      </w:r>
    </w:p>
    <w:p w14:paraId="39B17096" w14:textId="77480E82" w:rsidR="008B5EED" w:rsidRDefault="008E442D" w:rsidP="000A3433">
      <w:pPr>
        <w:jc w:val="center"/>
        <w:rPr>
          <w:lang w:eastAsia="en-MY"/>
        </w:rPr>
      </w:pPr>
      <w:r>
        <w:rPr>
          <w:lang w:eastAsia="en-MY"/>
        </w:rPr>
        <w:t>d.</w:t>
      </w:r>
      <w:r w:rsidR="008B5EED">
        <w:rPr>
          <w:noProof/>
          <w:lang w:eastAsia="en-MY"/>
        </w:rPr>
        <w:drawing>
          <wp:inline distT="0" distB="0" distL="0" distR="0" wp14:anchorId="4DEC3E50" wp14:editId="15579637">
            <wp:extent cx="4606505" cy="1327330"/>
            <wp:effectExtent l="0" t="0" r="3810" b="6350"/>
            <wp:docPr id="1408006690" name="Picture 5"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6690" name="Picture 5" descr="A picture containing line, plot, screenshot,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642" cy="1337454"/>
                    </a:xfrm>
                    <a:prstGeom prst="rect">
                      <a:avLst/>
                    </a:prstGeom>
                    <a:noFill/>
                    <a:ln>
                      <a:noFill/>
                    </a:ln>
                  </pic:spPr>
                </pic:pic>
              </a:graphicData>
            </a:graphic>
          </wp:inline>
        </w:drawing>
      </w:r>
    </w:p>
    <w:p w14:paraId="2D2B9B18" w14:textId="13FDFBBF" w:rsidR="008B5EED" w:rsidRDefault="008E442D" w:rsidP="000A3433">
      <w:pPr>
        <w:jc w:val="center"/>
        <w:rPr>
          <w:lang w:eastAsia="en-MY"/>
        </w:rPr>
      </w:pPr>
      <w:r>
        <w:rPr>
          <w:lang w:eastAsia="en-MY"/>
        </w:rPr>
        <w:lastRenderedPageBreak/>
        <w:t>e.</w:t>
      </w:r>
      <w:r w:rsidR="008B5EED">
        <w:rPr>
          <w:noProof/>
          <w:lang w:eastAsia="en-MY"/>
        </w:rPr>
        <w:drawing>
          <wp:inline distT="0" distB="0" distL="0" distR="0" wp14:anchorId="38732FF1" wp14:editId="70A8D019">
            <wp:extent cx="4597879" cy="1332470"/>
            <wp:effectExtent l="0" t="0" r="0" b="1270"/>
            <wp:docPr id="427546862" name="Picture 6"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46862" name="Picture 6" descr="A picture containing text, line, plot, fo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6259" cy="1340694"/>
                    </a:xfrm>
                    <a:prstGeom prst="rect">
                      <a:avLst/>
                    </a:prstGeom>
                    <a:noFill/>
                    <a:ln>
                      <a:noFill/>
                    </a:ln>
                  </pic:spPr>
                </pic:pic>
              </a:graphicData>
            </a:graphic>
          </wp:inline>
        </w:drawing>
      </w:r>
    </w:p>
    <w:p w14:paraId="66A00FB6" w14:textId="1540EB05" w:rsidR="008B5EED" w:rsidRDefault="008E442D" w:rsidP="000A3433">
      <w:pPr>
        <w:jc w:val="center"/>
        <w:rPr>
          <w:lang w:eastAsia="en-MY"/>
        </w:rPr>
      </w:pPr>
      <w:r>
        <w:rPr>
          <w:lang w:eastAsia="en-MY"/>
        </w:rPr>
        <w:t>f.</w:t>
      </w:r>
      <w:r w:rsidR="008B5EED">
        <w:rPr>
          <w:noProof/>
          <w:lang w:eastAsia="en-MY"/>
        </w:rPr>
        <w:drawing>
          <wp:inline distT="0" distB="0" distL="0" distR="0" wp14:anchorId="1432CFC0" wp14:editId="712E5600">
            <wp:extent cx="4584070" cy="1328468"/>
            <wp:effectExtent l="0" t="0" r="6985" b="5080"/>
            <wp:docPr id="400501397" name="Picture 7" descr="A picture containing text, line,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1397" name="Picture 7" descr="A picture containing text, line, handwriting, fo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876" cy="1336236"/>
                    </a:xfrm>
                    <a:prstGeom prst="rect">
                      <a:avLst/>
                    </a:prstGeom>
                    <a:noFill/>
                    <a:ln>
                      <a:noFill/>
                    </a:ln>
                  </pic:spPr>
                </pic:pic>
              </a:graphicData>
            </a:graphic>
          </wp:inline>
        </w:drawing>
      </w:r>
    </w:p>
    <w:p w14:paraId="47EEA6AB" w14:textId="5C720A87" w:rsidR="008B5EED" w:rsidRDefault="008E442D" w:rsidP="000A3433">
      <w:pPr>
        <w:jc w:val="center"/>
        <w:rPr>
          <w:lang w:eastAsia="en-MY"/>
        </w:rPr>
      </w:pPr>
      <w:r>
        <w:rPr>
          <w:lang w:eastAsia="en-MY"/>
        </w:rPr>
        <w:t>g.</w:t>
      </w:r>
      <w:r w:rsidR="008B5EED">
        <w:rPr>
          <w:noProof/>
          <w:lang w:eastAsia="en-MY"/>
        </w:rPr>
        <w:drawing>
          <wp:inline distT="0" distB="0" distL="0" distR="0" wp14:anchorId="70EE987A" wp14:editId="6EA71470">
            <wp:extent cx="4554301" cy="1319841"/>
            <wp:effectExtent l="0" t="0" r="0" b="0"/>
            <wp:docPr id="778540489" name="Picture 8" descr="A picture containing text, line,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0489" name="Picture 8" descr="A picture containing text, line, handwriting,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9968" cy="1330177"/>
                    </a:xfrm>
                    <a:prstGeom prst="rect">
                      <a:avLst/>
                    </a:prstGeom>
                    <a:noFill/>
                    <a:ln>
                      <a:noFill/>
                    </a:ln>
                  </pic:spPr>
                </pic:pic>
              </a:graphicData>
            </a:graphic>
          </wp:inline>
        </w:drawing>
      </w:r>
    </w:p>
    <w:p w14:paraId="37634027" w14:textId="135ED087" w:rsidR="003F27BF" w:rsidRDefault="003F27BF" w:rsidP="003F27BF">
      <w:pPr>
        <w:jc w:val="center"/>
      </w:pPr>
      <w:r>
        <w:t xml:space="preserve">Figure 11. Line plots representing the data at differing time intervals: </w:t>
      </w:r>
      <w:r w:rsidR="008E442D">
        <w:t xml:space="preserve">(a) </w:t>
      </w:r>
      <w:r>
        <w:t xml:space="preserve">1-hour, </w:t>
      </w:r>
      <w:r w:rsidR="008E442D">
        <w:t xml:space="preserve">(b) </w:t>
      </w:r>
      <w:r>
        <w:t xml:space="preserve">6-hour, </w:t>
      </w:r>
      <w:r w:rsidR="008E442D">
        <w:t xml:space="preserve">(c) </w:t>
      </w:r>
      <w:r>
        <w:t xml:space="preserve">12-hour, </w:t>
      </w:r>
      <w:r w:rsidR="008E442D">
        <w:t xml:space="preserve">(d) </w:t>
      </w:r>
      <w:r>
        <w:t xml:space="preserve">1-day, </w:t>
      </w:r>
      <w:r w:rsidR="008E442D">
        <w:t xml:space="preserve">(e) </w:t>
      </w:r>
      <w:r>
        <w:t xml:space="preserve">7-day, </w:t>
      </w:r>
      <w:r w:rsidR="008E442D">
        <w:t xml:space="preserve">(f) </w:t>
      </w:r>
      <w:r>
        <w:t xml:space="preserve">14-day, and </w:t>
      </w:r>
      <w:r w:rsidR="008E442D">
        <w:t xml:space="preserve">(g) </w:t>
      </w:r>
      <w:r>
        <w:t>1-month</w:t>
      </w:r>
      <w:r w:rsidR="008E442D">
        <w:t xml:space="preserve"> for the period between (01/01/2013 – 12/31/2022).</w:t>
      </w:r>
    </w:p>
    <w:p w14:paraId="022499DF" w14:textId="77777777" w:rsidR="008E442D" w:rsidRDefault="008E442D" w:rsidP="0020623B">
      <w:pPr>
        <w:rPr>
          <w:lang w:eastAsia="en-MY"/>
        </w:rPr>
      </w:pPr>
    </w:p>
    <w:p w14:paraId="0AA84F4B" w14:textId="3CC56A92" w:rsidR="0020623B" w:rsidRDefault="0020623B" w:rsidP="0020623B">
      <w:pPr>
        <w:rPr>
          <w:lang w:eastAsia="en-MY"/>
        </w:rPr>
      </w:pPr>
      <w:r>
        <w:rPr>
          <w:lang w:eastAsia="en-MY"/>
        </w:rPr>
        <w:t xml:space="preserve">     The ADF unit root test was performed on each dataset with results summarized in Figure 12. The only dataset where the presence of a unit root could be observed</w:t>
      </w:r>
      <w:r w:rsidR="000B66E6">
        <w:rPr>
          <w:lang w:eastAsia="en-MY"/>
        </w:rPr>
        <w:t>,</w:t>
      </w:r>
      <w:r>
        <w:rPr>
          <w:lang w:eastAsia="en-MY"/>
        </w:rPr>
        <w:t xml:space="preserve"> and the null hypothesis could not be rejected</w:t>
      </w:r>
      <w:r w:rsidR="000B66E6">
        <w:rPr>
          <w:lang w:eastAsia="en-MY"/>
        </w:rPr>
        <w:t>,</w:t>
      </w:r>
      <w:r>
        <w:rPr>
          <w:lang w:eastAsia="en-MY"/>
        </w:rPr>
        <w:t xml:space="preserve"> was the 1-month-mean dataset.</w:t>
      </w:r>
      <w:r w:rsidR="009A40FD">
        <w:rPr>
          <w:lang w:eastAsia="en-MY"/>
        </w:rPr>
        <w:t xml:space="preserve"> Autocorrelation plots were then created for each time interval</w:t>
      </w:r>
      <w:r w:rsidR="00A6512A">
        <w:rPr>
          <w:lang w:eastAsia="en-MY"/>
        </w:rPr>
        <w:t xml:space="preserve"> based on the ADF test outcome</w:t>
      </w:r>
      <w:r w:rsidR="009A40FD">
        <w:rPr>
          <w:lang w:eastAsia="en-MY"/>
        </w:rPr>
        <w:t xml:space="preserve">, and the results from the mean datasets can be seen in figure 13. </w:t>
      </w:r>
      <w:r w:rsidR="00F77725">
        <w:rPr>
          <w:lang w:eastAsia="en-MY"/>
        </w:rPr>
        <w:t>The autocorrelation plots for each time series</w:t>
      </w:r>
      <w:r w:rsidR="000B66E6">
        <w:rPr>
          <w:lang w:eastAsia="en-MY"/>
        </w:rPr>
        <w:t>,</w:t>
      </w:r>
      <w:r w:rsidR="00F77725">
        <w:rPr>
          <w:lang w:eastAsia="en-MY"/>
        </w:rPr>
        <w:t xml:space="preserve"> except for the 1-month dataset</w:t>
      </w:r>
      <w:r w:rsidR="000B66E6">
        <w:rPr>
          <w:lang w:eastAsia="en-MY"/>
        </w:rPr>
        <w:t>,</w:t>
      </w:r>
      <w:r w:rsidR="00F77725">
        <w:rPr>
          <w:lang w:eastAsia="en-MY"/>
        </w:rPr>
        <w:t xml:space="preserve"> suggest the data is indeed non-stationary. It also gives insight </w:t>
      </w:r>
      <w:r w:rsidR="0009049A">
        <w:rPr>
          <w:lang w:eastAsia="en-MY"/>
        </w:rPr>
        <w:t>into</w:t>
      </w:r>
      <w:r w:rsidR="00F77725">
        <w:rPr>
          <w:lang w:eastAsia="en-MY"/>
        </w:rPr>
        <w:t xml:space="preserve"> the seasonality of the data by showing</w:t>
      </w:r>
      <w:r w:rsidR="0009049A">
        <w:rPr>
          <w:lang w:eastAsia="en-MY"/>
        </w:rPr>
        <w:t xml:space="preserve"> periodic fluctuations with a repetition interval of 1 year for each dataset</w:t>
      </w:r>
      <w:r w:rsidR="00F77725">
        <w:rPr>
          <w:lang w:eastAsia="en-MY"/>
        </w:rPr>
        <w:t>.</w:t>
      </w:r>
      <w:r w:rsidR="0009049A">
        <w:rPr>
          <w:lang w:eastAsia="en-MY"/>
        </w:rPr>
        <w:t xml:space="preserve"> This suggests further transformation is needed.</w:t>
      </w:r>
      <w:r w:rsidR="00A6512A">
        <w:rPr>
          <w:lang w:eastAsia="en-MY"/>
        </w:rPr>
        <w:t xml:space="preserve"> The seasonality</w:t>
      </w:r>
      <w:r w:rsidR="0009049A">
        <w:rPr>
          <w:lang w:eastAsia="en-MY"/>
        </w:rPr>
        <w:t xml:space="preserve"> can </w:t>
      </w:r>
      <w:r w:rsidR="00A6512A">
        <w:rPr>
          <w:lang w:eastAsia="en-MY"/>
        </w:rPr>
        <w:t xml:space="preserve">also </w:t>
      </w:r>
      <w:r w:rsidR="0009049A">
        <w:rPr>
          <w:lang w:eastAsia="en-MY"/>
        </w:rPr>
        <w:t>be seen in the decomposition plots of the monthly-mean data with a period set to 12</w:t>
      </w:r>
      <w:r w:rsidR="00A6512A">
        <w:rPr>
          <w:lang w:eastAsia="en-MY"/>
        </w:rPr>
        <w:t>.</w:t>
      </w:r>
    </w:p>
    <w:p w14:paraId="20852987" w14:textId="77777777" w:rsidR="0020623B" w:rsidRDefault="0020623B" w:rsidP="0020623B">
      <w:pPr>
        <w:rPr>
          <w:lang w:eastAsia="en-MY"/>
        </w:rPr>
      </w:pPr>
    </w:p>
    <w:p w14:paraId="010A161B" w14:textId="4C22628D" w:rsidR="00AB7E4F" w:rsidRPr="00277A07" w:rsidRDefault="003F27BF" w:rsidP="000A3433">
      <w:pPr>
        <w:jc w:val="center"/>
        <w:rPr>
          <w:lang w:eastAsia="en-MY"/>
        </w:rPr>
      </w:pPr>
      <w:r w:rsidRPr="003F27BF">
        <w:rPr>
          <w:noProof/>
          <w:lang w:eastAsia="en-MY"/>
        </w:rPr>
        <w:drawing>
          <wp:inline distT="0" distB="0" distL="0" distR="0" wp14:anchorId="7F8EB89A" wp14:editId="582ED9FF">
            <wp:extent cx="3148641" cy="2468524"/>
            <wp:effectExtent l="0" t="0" r="0" b="8255"/>
            <wp:docPr id="1101332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1011" cy="2470382"/>
                    </a:xfrm>
                    <a:prstGeom prst="rect">
                      <a:avLst/>
                    </a:prstGeom>
                    <a:noFill/>
                    <a:ln>
                      <a:noFill/>
                    </a:ln>
                  </pic:spPr>
                </pic:pic>
              </a:graphicData>
            </a:graphic>
          </wp:inline>
        </w:drawing>
      </w:r>
    </w:p>
    <w:p w14:paraId="0E4CCB22" w14:textId="1086EFA5" w:rsidR="008E442D" w:rsidRDefault="008E442D" w:rsidP="000A3433">
      <w:pPr>
        <w:pStyle w:val="ASMScJText"/>
        <w:jc w:val="center"/>
      </w:pPr>
      <w:r>
        <w:lastRenderedPageBreak/>
        <w:t>Figure 1</w:t>
      </w:r>
      <w:r w:rsidR="009F59B5">
        <w:t>2</w:t>
      </w:r>
      <w:r>
        <w:t>. Augmented Dickey-Fuller results for each dataset used.</w:t>
      </w:r>
    </w:p>
    <w:p w14:paraId="4C0A84CB" w14:textId="77777777" w:rsidR="00137357" w:rsidRDefault="00137357" w:rsidP="00137357">
      <w:pPr>
        <w:rPr>
          <w:lang w:eastAsia="en-MY"/>
        </w:rPr>
      </w:pPr>
    </w:p>
    <w:p w14:paraId="0A04CC25" w14:textId="0D6DE583" w:rsidR="00A71507" w:rsidRDefault="00A71507" w:rsidP="000A3433">
      <w:pPr>
        <w:jc w:val="center"/>
        <w:rPr>
          <w:lang w:eastAsia="en-MY"/>
        </w:rPr>
      </w:pPr>
      <w:r>
        <w:rPr>
          <w:noProof/>
        </w:rPr>
        <w:drawing>
          <wp:inline distT="0" distB="0" distL="0" distR="0" wp14:anchorId="09A585D9" wp14:editId="7425E229">
            <wp:extent cx="4494362" cy="1685385"/>
            <wp:effectExtent l="0" t="0" r="1905" b="0"/>
            <wp:docPr id="8041194" name="Picture 1" descr="A picture containing line, plot, tex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94" name="Picture 1" descr="A picture containing line, plot, text, parallel&#10;&#10;Description automatically generated"/>
                    <pic:cNvPicPr/>
                  </pic:nvPicPr>
                  <pic:blipFill>
                    <a:blip r:embed="rId43"/>
                    <a:stretch>
                      <a:fillRect/>
                    </a:stretch>
                  </pic:blipFill>
                  <pic:spPr>
                    <a:xfrm>
                      <a:off x="0" y="0"/>
                      <a:ext cx="4534056" cy="1700270"/>
                    </a:xfrm>
                    <a:prstGeom prst="rect">
                      <a:avLst/>
                    </a:prstGeom>
                  </pic:spPr>
                </pic:pic>
              </a:graphicData>
            </a:graphic>
          </wp:inline>
        </w:drawing>
      </w:r>
    </w:p>
    <w:p w14:paraId="5ED5F91D" w14:textId="54BDFA12" w:rsidR="00A71507" w:rsidRDefault="00A71507" w:rsidP="000A3433">
      <w:pPr>
        <w:jc w:val="center"/>
        <w:rPr>
          <w:lang w:eastAsia="en-MY"/>
        </w:rPr>
      </w:pPr>
      <w:r>
        <w:rPr>
          <w:noProof/>
        </w:rPr>
        <w:drawing>
          <wp:inline distT="0" distB="0" distL="0" distR="0" wp14:anchorId="172F7994" wp14:editId="17D2F24A">
            <wp:extent cx="4520241" cy="1695091"/>
            <wp:effectExtent l="0" t="0" r="0" b="635"/>
            <wp:docPr id="2003763546" name="Picture 1"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3546" name="Picture 1" descr="A picture containing line, plot, screenshot, diagram&#10;&#10;Description automatically generated"/>
                    <pic:cNvPicPr/>
                  </pic:nvPicPr>
                  <pic:blipFill>
                    <a:blip r:embed="rId44"/>
                    <a:stretch>
                      <a:fillRect/>
                    </a:stretch>
                  </pic:blipFill>
                  <pic:spPr>
                    <a:xfrm>
                      <a:off x="0" y="0"/>
                      <a:ext cx="4594562" cy="1722962"/>
                    </a:xfrm>
                    <a:prstGeom prst="rect">
                      <a:avLst/>
                    </a:prstGeom>
                  </pic:spPr>
                </pic:pic>
              </a:graphicData>
            </a:graphic>
          </wp:inline>
        </w:drawing>
      </w:r>
    </w:p>
    <w:p w14:paraId="0495AAC3" w14:textId="6B670D0E" w:rsidR="00A71507" w:rsidRDefault="00A71507" w:rsidP="00137357">
      <w:pPr>
        <w:jc w:val="center"/>
        <w:rPr>
          <w:lang w:eastAsia="en-MY"/>
        </w:rPr>
      </w:pPr>
      <w:r>
        <w:rPr>
          <w:noProof/>
        </w:rPr>
        <w:drawing>
          <wp:inline distT="0" distB="0" distL="0" distR="0" wp14:anchorId="6B6CC03A" wp14:editId="49BB6B39">
            <wp:extent cx="4554747" cy="1708030"/>
            <wp:effectExtent l="0" t="0" r="0" b="6985"/>
            <wp:docPr id="872205051"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5051" name="Picture 1" descr="A picture containing line, plot, text, screenshot&#10;&#10;Description automatically generated"/>
                    <pic:cNvPicPr/>
                  </pic:nvPicPr>
                  <pic:blipFill>
                    <a:blip r:embed="rId45"/>
                    <a:stretch>
                      <a:fillRect/>
                    </a:stretch>
                  </pic:blipFill>
                  <pic:spPr>
                    <a:xfrm>
                      <a:off x="0" y="0"/>
                      <a:ext cx="4594375" cy="1722890"/>
                    </a:xfrm>
                    <a:prstGeom prst="rect">
                      <a:avLst/>
                    </a:prstGeom>
                  </pic:spPr>
                </pic:pic>
              </a:graphicData>
            </a:graphic>
          </wp:inline>
        </w:drawing>
      </w:r>
    </w:p>
    <w:p w14:paraId="71BADF3B" w14:textId="54A6E2AB" w:rsidR="00A71507" w:rsidRDefault="00A71507" w:rsidP="00137357">
      <w:pPr>
        <w:jc w:val="center"/>
        <w:rPr>
          <w:lang w:eastAsia="en-MY"/>
        </w:rPr>
      </w:pPr>
      <w:r>
        <w:rPr>
          <w:noProof/>
        </w:rPr>
        <w:drawing>
          <wp:inline distT="0" distB="0" distL="0" distR="0" wp14:anchorId="2152922A" wp14:editId="03A85FCE">
            <wp:extent cx="4554747" cy="1708030"/>
            <wp:effectExtent l="0" t="0" r="0" b="6985"/>
            <wp:docPr id="2005733650"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33650" name="Picture 1" descr="A picture containing line, plot, text, screenshot&#10;&#10;Description automatically generated"/>
                    <pic:cNvPicPr/>
                  </pic:nvPicPr>
                  <pic:blipFill>
                    <a:blip r:embed="rId46"/>
                    <a:stretch>
                      <a:fillRect/>
                    </a:stretch>
                  </pic:blipFill>
                  <pic:spPr>
                    <a:xfrm>
                      <a:off x="0" y="0"/>
                      <a:ext cx="4582371" cy="1718389"/>
                    </a:xfrm>
                    <a:prstGeom prst="rect">
                      <a:avLst/>
                    </a:prstGeom>
                  </pic:spPr>
                </pic:pic>
              </a:graphicData>
            </a:graphic>
          </wp:inline>
        </w:drawing>
      </w:r>
    </w:p>
    <w:p w14:paraId="68432474" w14:textId="141F4740" w:rsidR="00A71507" w:rsidRDefault="00A71507" w:rsidP="00137357">
      <w:pPr>
        <w:jc w:val="center"/>
        <w:rPr>
          <w:lang w:eastAsia="en-MY"/>
        </w:rPr>
      </w:pPr>
      <w:r>
        <w:rPr>
          <w:noProof/>
        </w:rPr>
        <w:lastRenderedPageBreak/>
        <w:drawing>
          <wp:inline distT="0" distB="0" distL="0" distR="0" wp14:anchorId="0EFD1042" wp14:editId="5B78C837">
            <wp:extent cx="4623760" cy="1733910"/>
            <wp:effectExtent l="0" t="0" r="5715" b="0"/>
            <wp:docPr id="2079966333"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6333" name="Picture 1" descr="A picture containing text, line, screenshot, plot&#10;&#10;Description automatically generated"/>
                    <pic:cNvPicPr/>
                  </pic:nvPicPr>
                  <pic:blipFill>
                    <a:blip r:embed="rId47"/>
                    <a:stretch>
                      <a:fillRect/>
                    </a:stretch>
                  </pic:blipFill>
                  <pic:spPr>
                    <a:xfrm>
                      <a:off x="0" y="0"/>
                      <a:ext cx="4636744" cy="1738779"/>
                    </a:xfrm>
                    <a:prstGeom prst="rect">
                      <a:avLst/>
                    </a:prstGeom>
                  </pic:spPr>
                </pic:pic>
              </a:graphicData>
            </a:graphic>
          </wp:inline>
        </w:drawing>
      </w:r>
    </w:p>
    <w:p w14:paraId="76D090C1" w14:textId="594D729A" w:rsidR="00A71507" w:rsidRDefault="00A71507" w:rsidP="00137357">
      <w:pPr>
        <w:jc w:val="center"/>
        <w:rPr>
          <w:lang w:eastAsia="en-MY"/>
        </w:rPr>
      </w:pPr>
      <w:r>
        <w:rPr>
          <w:noProof/>
        </w:rPr>
        <w:drawing>
          <wp:inline distT="0" distB="0" distL="0" distR="0" wp14:anchorId="0B325B4F" wp14:editId="3C4E4F72">
            <wp:extent cx="4646763" cy="1742536"/>
            <wp:effectExtent l="0" t="0" r="1905" b="0"/>
            <wp:docPr id="1344057389"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7389" name="Picture 1" descr="A picture containing text, line, diagram, screenshot&#10;&#10;Description automatically generated"/>
                    <pic:cNvPicPr/>
                  </pic:nvPicPr>
                  <pic:blipFill>
                    <a:blip r:embed="rId48"/>
                    <a:stretch>
                      <a:fillRect/>
                    </a:stretch>
                  </pic:blipFill>
                  <pic:spPr>
                    <a:xfrm>
                      <a:off x="0" y="0"/>
                      <a:ext cx="4670398" cy="1751399"/>
                    </a:xfrm>
                    <a:prstGeom prst="rect">
                      <a:avLst/>
                    </a:prstGeom>
                  </pic:spPr>
                </pic:pic>
              </a:graphicData>
            </a:graphic>
          </wp:inline>
        </w:drawing>
      </w:r>
    </w:p>
    <w:p w14:paraId="4B2194D4" w14:textId="5420A1DC" w:rsidR="00A71507" w:rsidRPr="00A71507" w:rsidRDefault="00A71507" w:rsidP="00137357">
      <w:pPr>
        <w:jc w:val="center"/>
        <w:rPr>
          <w:lang w:eastAsia="en-MY"/>
        </w:rPr>
      </w:pPr>
      <w:r>
        <w:rPr>
          <w:noProof/>
        </w:rPr>
        <w:drawing>
          <wp:inline distT="0" distB="0" distL="0" distR="0" wp14:anchorId="02EE4ACB" wp14:editId="543D8F16">
            <wp:extent cx="4876800" cy="1828800"/>
            <wp:effectExtent l="0" t="0" r="0" b="0"/>
            <wp:docPr id="357023979" name="Picture 1" descr="A picture containing text, lin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3979" name="Picture 1" descr="A picture containing text, line, screenshot, font&#10;&#10;Description automatically generated"/>
                    <pic:cNvPicPr/>
                  </pic:nvPicPr>
                  <pic:blipFill>
                    <a:blip r:embed="rId49"/>
                    <a:stretch>
                      <a:fillRect/>
                    </a:stretch>
                  </pic:blipFill>
                  <pic:spPr>
                    <a:xfrm>
                      <a:off x="0" y="0"/>
                      <a:ext cx="4895556" cy="1835834"/>
                    </a:xfrm>
                    <a:prstGeom prst="rect">
                      <a:avLst/>
                    </a:prstGeom>
                  </pic:spPr>
                </pic:pic>
              </a:graphicData>
            </a:graphic>
          </wp:inline>
        </w:drawing>
      </w:r>
    </w:p>
    <w:p w14:paraId="637CA548" w14:textId="64631332" w:rsidR="008E442D" w:rsidRDefault="00A71507" w:rsidP="00A71507">
      <w:pPr>
        <w:pStyle w:val="ASMScJText"/>
        <w:jc w:val="center"/>
      </w:pPr>
      <w:r>
        <w:t>Figure 1</w:t>
      </w:r>
      <w:r w:rsidR="009F59B5">
        <w:t>3</w:t>
      </w:r>
      <w:r>
        <w:t>. ACF and PACF plots for each time interval aggregated using mean resampling.</w:t>
      </w:r>
    </w:p>
    <w:p w14:paraId="01299D4C" w14:textId="77777777" w:rsidR="00FF3143" w:rsidRDefault="00FF3143" w:rsidP="00FF3143">
      <w:pPr>
        <w:rPr>
          <w:lang w:eastAsia="en-MY"/>
        </w:rPr>
      </w:pPr>
    </w:p>
    <w:p w14:paraId="49011DFF" w14:textId="22FA4084" w:rsidR="00FF3143" w:rsidRDefault="00FF3143" w:rsidP="00137357">
      <w:pPr>
        <w:jc w:val="center"/>
        <w:rPr>
          <w:lang w:eastAsia="en-MY"/>
        </w:rPr>
      </w:pPr>
      <w:r>
        <w:rPr>
          <w:noProof/>
        </w:rPr>
        <w:drawing>
          <wp:inline distT="0" distB="0" distL="0" distR="0" wp14:anchorId="7589C88A" wp14:editId="1126135C">
            <wp:extent cx="3634596" cy="2725947"/>
            <wp:effectExtent l="0" t="0" r="4445" b="0"/>
            <wp:docPr id="49558158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1587" name="Picture 1" descr="A picture containing text, font, line, screenshot&#10;&#10;Description automatically generated"/>
                    <pic:cNvPicPr/>
                  </pic:nvPicPr>
                  <pic:blipFill>
                    <a:blip r:embed="rId50"/>
                    <a:stretch>
                      <a:fillRect/>
                    </a:stretch>
                  </pic:blipFill>
                  <pic:spPr>
                    <a:xfrm>
                      <a:off x="0" y="0"/>
                      <a:ext cx="3641737" cy="2731303"/>
                    </a:xfrm>
                    <a:prstGeom prst="rect">
                      <a:avLst/>
                    </a:prstGeom>
                  </pic:spPr>
                </pic:pic>
              </a:graphicData>
            </a:graphic>
          </wp:inline>
        </w:drawing>
      </w:r>
    </w:p>
    <w:p w14:paraId="699D7329" w14:textId="0547E797" w:rsidR="00FF3143" w:rsidRDefault="00FF3143" w:rsidP="00FF3143">
      <w:pPr>
        <w:jc w:val="center"/>
      </w:pPr>
      <w:r>
        <w:t>Figure 1</w:t>
      </w:r>
      <w:r w:rsidR="009F59B5">
        <w:t>4</w:t>
      </w:r>
      <w:r>
        <w:t>. Decomposition plots for the monthly data using mean resampling</w:t>
      </w:r>
      <w:r w:rsidR="00A6512A">
        <w:t>, period = 12</w:t>
      </w:r>
      <w:r>
        <w:t>.</w:t>
      </w:r>
    </w:p>
    <w:p w14:paraId="1FBE3C93" w14:textId="77777777" w:rsidR="00EE6F9E" w:rsidRDefault="00EE6F9E" w:rsidP="00EE6F9E"/>
    <w:p w14:paraId="41A9908E" w14:textId="0320AB9E" w:rsidR="00EE6F9E" w:rsidRDefault="00612E63" w:rsidP="00137357">
      <w:pPr>
        <w:jc w:val="center"/>
      </w:pPr>
      <w:r>
        <w:rPr>
          <w:noProof/>
        </w:rPr>
        <w:lastRenderedPageBreak/>
        <w:drawing>
          <wp:inline distT="0" distB="0" distL="0" distR="0" wp14:anchorId="4E8D5179" wp14:editId="396F4BC7">
            <wp:extent cx="3901965" cy="1570007"/>
            <wp:effectExtent l="0" t="0" r="3810" b="0"/>
            <wp:docPr id="1215537813" name="Picture 3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813" name="Picture 32" descr="A picture containing text, screenshot, plot, 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1483" cy="1577860"/>
                    </a:xfrm>
                    <a:prstGeom prst="rect">
                      <a:avLst/>
                    </a:prstGeom>
                    <a:noFill/>
                    <a:ln>
                      <a:noFill/>
                    </a:ln>
                  </pic:spPr>
                </pic:pic>
              </a:graphicData>
            </a:graphic>
          </wp:inline>
        </w:drawing>
      </w:r>
      <w:r w:rsidR="00EE6F9E">
        <w:rPr>
          <w:noProof/>
        </w:rPr>
        <w:drawing>
          <wp:inline distT="0" distB="0" distL="0" distR="0" wp14:anchorId="168DC2F5" wp14:editId="3A01E0C9">
            <wp:extent cx="3901967" cy="1570008"/>
            <wp:effectExtent l="0" t="0" r="3810" b="0"/>
            <wp:docPr id="661157030" name="Picture 28"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57030" name="Picture 28" descr="A picture containing text, screenshot, plot,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6976" cy="1576047"/>
                    </a:xfrm>
                    <a:prstGeom prst="rect">
                      <a:avLst/>
                    </a:prstGeom>
                    <a:noFill/>
                    <a:ln>
                      <a:noFill/>
                    </a:ln>
                  </pic:spPr>
                </pic:pic>
              </a:graphicData>
            </a:graphic>
          </wp:inline>
        </w:drawing>
      </w:r>
    </w:p>
    <w:p w14:paraId="09503F83" w14:textId="75AD94C2" w:rsidR="00EE6F9E" w:rsidRDefault="00EE6F9E" w:rsidP="00137357">
      <w:pPr>
        <w:jc w:val="center"/>
      </w:pPr>
      <w:r>
        <w:rPr>
          <w:noProof/>
        </w:rPr>
        <w:drawing>
          <wp:inline distT="0" distB="0" distL="0" distR="0" wp14:anchorId="28ECA357" wp14:editId="077F6FB2">
            <wp:extent cx="3923406" cy="1578634"/>
            <wp:effectExtent l="0" t="0" r="1270" b="2540"/>
            <wp:docPr id="1902106969" name="Picture 2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6969" name="Picture 29" descr="A picture containing text, screenshot, plot, 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4323" cy="1583027"/>
                    </a:xfrm>
                    <a:prstGeom prst="rect">
                      <a:avLst/>
                    </a:prstGeom>
                    <a:noFill/>
                    <a:ln>
                      <a:noFill/>
                    </a:ln>
                  </pic:spPr>
                </pic:pic>
              </a:graphicData>
            </a:graphic>
          </wp:inline>
        </w:drawing>
      </w:r>
    </w:p>
    <w:p w14:paraId="158ACF4F" w14:textId="7C8B3BC8" w:rsidR="00612E63" w:rsidRDefault="00612E63" w:rsidP="00137357">
      <w:pPr>
        <w:jc w:val="center"/>
      </w:pPr>
      <w:r>
        <w:rPr>
          <w:noProof/>
        </w:rPr>
        <w:drawing>
          <wp:inline distT="0" distB="0" distL="0" distR="0" wp14:anchorId="1B399A02" wp14:editId="49E0364A">
            <wp:extent cx="3901967" cy="1570008"/>
            <wp:effectExtent l="0" t="0" r="3810" b="0"/>
            <wp:docPr id="908561866" name="Picture 30"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61866" name="Picture 30" descr="A picture containing text, screenshot, plot, 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1301" cy="1573764"/>
                    </a:xfrm>
                    <a:prstGeom prst="rect">
                      <a:avLst/>
                    </a:prstGeom>
                    <a:noFill/>
                    <a:ln>
                      <a:noFill/>
                    </a:ln>
                  </pic:spPr>
                </pic:pic>
              </a:graphicData>
            </a:graphic>
          </wp:inline>
        </w:drawing>
      </w:r>
    </w:p>
    <w:p w14:paraId="6F44E9D3" w14:textId="18BE1A5B" w:rsidR="00612E63" w:rsidRDefault="00612E63" w:rsidP="00137357">
      <w:pPr>
        <w:jc w:val="center"/>
      </w:pPr>
      <w:r>
        <w:rPr>
          <w:noProof/>
        </w:rPr>
        <w:drawing>
          <wp:inline distT="0" distB="0" distL="0" distR="0" wp14:anchorId="1FD399AE" wp14:editId="56DEA924">
            <wp:extent cx="3880527" cy="1561381"/>
            <wp:effectExtent l="0" t="0" r="5715" b="1270"/>
            <wp:docPr id="685821174" name="Picture 3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1174" name="Picture 31" descr="A picture containing text, screenshot, line, plo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3189" cy="1566476"/>
                    </a:xfrm>
                    <a:prstGeom prst="rect">
                      <a:avLst/>
                    </a:prstGeom>
                    <a:noFill/>
                    <a:ln>
                      <a:noFill/>
                    </a:ln>
                  </pic:spPr>
                </pic:pic>
              </a:graphicData>
            </a:graphic>
          </wp:inline>
        </w:drawing>
      </w:r>
    </w:p>
    <w:p w14:paraId="68EBCD76" w14:textId="2FA0BABB" w:rsidR="004D2F67" w:rsidRDefault="004D2F67" w:rsidP="004D2F67">
      <w:pPr>
        <w:jc w:val="center"/>
      </w:pPr>
      <w:r>
        <w:t>Figure 1</w:t>
      </w:r>
      <w:r w:rsidR="003625A7">
        <w:t>5</w:t>
      </w:r>
      <w:r>
        <w:t xml:space="preserve">. ACF and PACF plots for the 1-hour-mean, 6-hour-mean, 12-hour-mean, 1-day-mean, and 7-day-mean datasets with an order of differencing of 2, 1, 1, 1, 1 respectively. </w:t>
      </w:r>
    </w:p>
    <w:p w14:paraId="408D4864" w14:textId="77777777" w:rsidR="004D2F67" w:rsidRDefault="004D2F67" w:rsidP="004D2F67">
      <w:pPr>
        <w:jc w:val="center"/>
      </w:pPr>
    </w:p>
    <w:p w14:paraId="389AEB6B" w14:textId="5D6423AF" w:rsidR="00A6512A" w:rsidRDefault="006745D7" w:rsidP="00A6512A">
      <w:pPr>
        <w:pStyle w:val="ASMScJSubsection"/>
        <w:numPr>
          <w:ilvl w:val="0"/>
          <w:numId w:val="36"/>
        </w:numPr>
      </w:pPr>
      <w:r>
        <w:t>Model</w:t>
      </w:r>
      <w:r w:rsidR="00A6512A">
        <w:t xml:space="preserve"> Selection</w:t>
      </w:r>
    </w:p>
    <w:p w14:paraId="02514523" w14:textId="77777777" w:rsidR="004D2F67" w:rsidRPr="004D2F67" w:rsidRDefault="004D2F67" w:rsidP="004D2F67">
      <w:pPr>
        <w:rPr>
          <w:lang w:val="en-US" w:eastAsia="en-US"/>
        </w:rPr>
      </w:pPr>
    </w:p>
    <w:p w14:paraId="50174ECC" w14:textId="78A3E33C" w:rsidR="00FF3143" w:rsidRDefault="004D2F67" w:rsidP="00FF3143">
      <w:r>
        <w:lastRenderedPageBreak/>
        <w:t xml:space="preserve">     </w:t>
      </w:r>
      <w:r>
        <w:rPr>
          <w:lang w:eastAsia="en-MY"/>
        </w:rPr>
        <w:t>Figure 15. shows ACF and PACF plots  with the updated order of differencing. Parameters were selected using both the Box-Jenkins methodology and auto-ARIMA methods, and the best performing models for each dataset are listed in figure 1</w:t>
      </w:r>
      <w:r w:rsidR="006745D7">
        <w:rPr>
          <w:lang w:eastAsia="en-MY"/>
        </w:rPr>
        <w:t>6</w:t>
      </w:r>
      <w:r>
        <w:rPr>
          <w:lang w:eastAsia="en-MY"/>
        </w:rPr>
        <w:t xml:space="preserve">. </w:t>
      </w:r>
      <w:r w:rsidR="008D63DC">
        <w:rPr>
          <w:lang w:eastAsia="en-MY"/>
        </w:rPr>
        <w:t>Results from each forecasting method, in-sample non-rolling, in-sample rolling, and out-of-sample rolling, are displayed in the tables.</w:t>
      </w:r>
      <w:r w:rsidR="006745D7">
        <w:rPr>
          <w:lang w:eastAsia="en-MY"/>
        </w:rPr>
        <w:t xml:space="preserve"> It appears from the results the best performing models are the ones with the smallest interval difference. In order to validate these results, further evaluation was performed on the models listed in Figure 16. </w:t>
      </w:r>
    </w:p>
    <w:p w14:paraId="48BFB90D" w14:textId="77777777" w:rsidR="00A6512A" w:rsidRDefault="00A6512A" w:rsidP="00FF3143"/>
    <w:p w14:paraId="74DD319F" w14:textId="7B6A3AF8" w:rsidR="00FF3143" w:rsidRPr="00FF3143" w:rsidRDefault="004E3777" w:rsidP="00137357">
      <w:pPr>
        <w:jc w:val="center"/>
        <w:rPr>
          <w:lang w:eastAsia="en-MY"/>
        </w:rPr>
      </w:pPr>
      <w:r>
        <w:rPr>
          <w:lang w:eastAsia="en-MY"/>
        </w:rPr>
        <w:t>a.</w:t>
      </w:r>
      <w:r w:rsidR="000C44EA" w:rsidRPr="000C44EA">
        <w:rPr>
          <w:lang w:eastAsia="en-MY"/>
        </w:rPr>
        <w:t xml:space="preserve"> </w:t>
      </w:r>
      <w:r w:rsidR="000C44EA" w:rsidRPr="000C44EA">
        <w:rPr>
          <w:noProof/>
          <w:lang w:eastAsia="en-MY"/>
        </w:rPr>
        <w:drawing>
          <wp:inline distT="0" distB="0" distL="0" distR="0" wp14:anchorId="47B88395" wp14:editId="0272B61E">
            <wp:extent cx="3274444" cy="1095554"/>
            <wp:effectExtent l="0" t="0" r="2540" b="9525"/>
            <wp:docPr id="1356524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0906" cy="1104407"/>
                    </a:xfrm>
                    <a:prstGeom prst="rect">
                      <a:avLst/>
                    </a:prstGeom>
                    <a:noFill/>
                    <a:ln>
                      <a:noFill/>
                    </a:ln>
                  </pic:spPr>
                </pic:pic>
              </a:graphicData>
            </a:graphic>
          </wp:inline>
        </w:drawing>
      </w:r>
    </w:p>
    <w:p w14:paraId="32ACAC2E" w14:textId="5A851DEE" w:rsidR="008E442D" w:rsidRDefault="004E3777" w:rsidP="00137357">
      <w:pPr>
        <w:pStyle w:val="ASMScJText"/>
        <w:jc w:val="center"/>
      </w:pPr>
      <w:r>
        <w:t>b.</w:t>
      </w:r>
      <w:r w:rsidR="000C44EA" w:rsidRPr="000C44EA">
        <w:t xml:space="preserve"> </w:t>
      </w:r>
      <w:r w:rsidR="000C44EA" w:rsidRPr="000C44EA">
        <w:rPr>
          <w:noProof/>
        </w:rPr>
        <w:drawing>
          <wp:inline distT="0" distB="0" distL="0" distR="0" wp14:anchorId="65E87EA7" wp14:editId="4B0C2468">
            <wp:extent cx="4320925" cy="1121434"/>
            <wp:effectExtent l="0" t="0" r="3810" b="2540"/>
            <wp:docPr id="8836624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3234" cy="1124629"/>
                    </a:xfrm>
                    <a:prstGeom prst="rect">
                      <a:avLst/>
                    </a:prstGeom>
                    <a:noFill/>
                    <a:ln>
                      <a:noFill/>
                    </a:ln>
                  </pic:spPr>
                </pic:pic>
              </a:graphicData>
            </a:graphic>
          </wp:inline>
        </w:drawing>
      </w:r>
    </w:p>
    <w:p w14:paraId="7761ACC8" w14:textId="73908F82" w:rsidR="008E442D" w:rsidRDefault="004E3777" w:rsidP="00137357">
      <w:pPr>
        <w:pStyle w:val="ASMScJText"/>
        <w:jc w:val="center"/>
      </w:pPr>
      <w:r>
        <w:t>c.</w:t>
      </w:r>
      <w:r w:rsidRPr="004E3777">
        <w:t xml:space="preserve"> </w:t>
      </w:r>
      <w:r w:rsidR="000C44EA" w:rsidRPr="000C44EA">
        <w:rPr>
          <w:noProof/>
        </w:rPr>
        <w:drawing>
          <wp:inline distT="0" distB="0" distL="0" distR="0" wp14:anchorId="2CD74194" wp14:editId="658AA24B">
            <wp:extent cx="4354165" cy="1130061"/>
            <wp:effectExtent l="0" t="0" r="0" b="0"/>
            <wp:docPr id="15391979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6977" cy="1138577"/>
                    </a:xfrm>
                    <a:prstGeom prst="rect">
                      <a:avLst/>
                    </a:prstGeom>
                    <a:noFill/>
                    <a:ln>
                      <a:noFill/>
                    </a:ln>
                  </pic:spPr>
                </pic:pic>
              </a:graphicData>
            </a:graphic>
          </wp:inline>
        </w:drawing>
      </w:r>
    </w:p>
    <w:p w14:paraId="03A26BFD" w14:textId="5D6558D3" w:rsidR="008E442D" w:rsidRDefault="004E3777" w:rsidP="004E3777">
      <w:pPr>
        <w:pStyle w:val="ASMScJText"/>
        <w:jc w:val="center"/>
      </w:pPr>
      <w:r>
        <w:t>Figure 1</w:t>
      </w:r>
      <w:r w:rsidR="003625A7">
        <w:t>6</w:t>
      </w:r>
      <w:r>
        <w:t>. (a) In-Sample Non-Rolling, (b) In-Sample Rolling, and (c) Out-of-Sample Rolling results for the best performing models.</w:t>
      </w:r>
      <w:r w:rsidR="000C44EA">
        <w:t xml:space="preserve"> The parameters for the 1-hour-mean and 1-day-mean datasets were selected from Box-Jenkins methodology, and parameters for 6-hour-mean, 12-hour-mean, 7-day-mean, 14-day-mean, and 1-month-mean were selected from the auto-ARIMA and auto-SARIMA MAPE methods.</w:t>
      </w:r>
    </w:p>
    <w:p w14:paraId="245D3469" w14:textId="77777777" w:rsidR="006745D7" w:rsidRDefault="006745D7" w:rsidP="006745D7">
      <w:pPr>
        <w:rPr>
          <w:lang w:eastAsia="en-MY"/>
        </w:rPr>
      </w:pPr>
    </w:p>
    <w:p w14:paraId="1B40CADA" w14:textId="14217421" w:rsidR="006745D7" w:rsidRDefault="006745D7" w:rsidP="006745D7">
      <w:pPr>
        <w:pStyle w:val="ASMScJSubsection"/>
        <w:numPr>
          <w:ilvl w:val="0"/>
          <w:numId w:val="36"/>
        </w:numPr>
      </w:pPr>
      <w:r>
        <w:t>Model Evaluation</w:t>
      </w:r>
    </w:p>
    <w:p w14:paraId="587BAA4A" w14:textId="50183B98" w:rsidR="006745D7" w:rsidRDefault="009F18DE" w:rsidP="006745D7">
      <w:pPr>
        <w:rPr>
          <w:lang w:eastAsia="en-MY"/>
        </w:rPr>
      </w:pPr>
      <w:r>
        <w:rPr>
          <w:lang w:eastAsia="en-MY"/>
        </w:rPr>
        <w:t xml:space="preserve">    </w:t>
      </w:r>
    </w:p>
    <w:p w14:paraId="0C6AA1E7" w14:textId="54598ED2" w:rsidR="009F18DE" w:rsidRPr="006745D7" w:rsidRDefault="009F18DE" w:rsidP="006745D7">
      <w:pPr>
        <w:rPr>
          <w:lang w:eastAsia="en-MY"/>
        </w:rPr>
      </w:pPr>
      <w:r>
        <w:rPr>
          <w:lang w:eastAsia="en-MY"/>
        </w:rPr>
        <w:t xml:space="preserve">     Line plots </w:t>
      </w:r>
      <w:r w:rsidR="003625A7">
        <w:rPr>
          <w:lang w:eastAsia="en-MY"/>
        </w:rPr>
        <w:t>showing the</w:t>
      </w:r>
      <w:r>
        <w:rPr>
          <w:lang w:eastAsia="en-MY"/>
        </w:rPr>
        <w:t xml:space="preserve"> in-sample </w:t>
      </w:r>
      <w:r w:rsidR="003625A7">
        <w:rPr>
          <w:lang w:eastAsia="en-MY"/>
        </w:rPr>
        <w:t xml:space="preserve">1-step-ahead </w:t>
      </w:r>
      <w:r>
        <w:rPr>
          <w:lang w:eastAsia="en-MY"/>
        </w:rPr>
        <w:t>rolling</w:t>
      </w:r>
      <w:r w:rsidR="003625A7">
        <w:rPr>
          <w:lang w:eastAsia="en-MY"/>
        </w:rPr>
        <w:t xml:space="preserve"> forecast results for each of the top models are displayed in Figure 17. and figure 18. As seen in Figure 16., the ARIMA model outperformed SARIMA for the 1-hour, 6-hour, 12-hour, and 1-day datasets, but SARIMA outperformed ARIMA for the 7-day, 14-day, and 1-month datasets. The ARIMA results ranged from good to sufficient according to RMSE and MAPE values, but the 7-day, 14-day, and 1-month SARIMA </w:t>
      </w:r>
      <w:r w:rsidR="00B501B8">
        <w:rPr>
          <w:lang w:eastAsia="en-MY"/>
        </w:rPr>
        <w:t xml:space="preserve">results were less than ideal for making accurate streamflow predictions. This is reflected in the line plots displayed in Figure 17. and Figure 18. The ARIMA top models were able to capture significant rise and fall, had good reactiveness to rapid increases and decreases in streamflow, and for the 1-hour and 6-hour datasets the data appears to have a normal distribution. While the </w:t>
      </w:r>
      <w:r w:rsidR="00C45648">
        <w:rPr>
          <w:lang w:eastAsia="en-MY"/>
        </w:rPr>
        <w:t>reactiveness to a sudden rise or fall in streamflow is good for t</w:t>
      </w:r>
      <w:r w:rsidR="00B501B8">
        <w:rPr>
          <w:lang w:eastAsia="en-MY"/>
        </w:rPr>
        <w:t>he 1-hour forecasts</w:t>
      </w:r>
      <w:r w:rsidR="00C45648">
        <w:rPr>
          <w:lang w:eastAsia="en-MY"/>
        </w:rPr>
        <w:t>, when there is a sudden change in direction the model seems to overpredict or underpredict</w:t>
      </w:r>
      <w:r w:rsidR="00B501B8">
        <w:rPr>
          <w:lang w:eastAsia="en-MY"/>
        </w:rPr>
        <w:t xml:space="preserve"> </w:t>
      </w:r>
      <w:r w:rsidR="00C45648">
        <w:rPr>
          <w:lang w:eastAsia="en-MY"/>
        </w:rPr>
        <w:t>. Also, the 12-hour and 1-day forecasts seem to be skewed right. Since the SARIMA results fail the MAPE evaluation metric nothing more will be mentioned here.</w:t>
      </w:r>
    </w:p>
    <w:p w14:paraId="2916B10F" w14:textId="77777777" w:rsidR="004E3777" w:rsidRDefault="004E3777" w:rsidP="004E3777">
      <w:pPr>
        <w:rPr>
          <w:lang w:eastAsia="en-MY"/>
        </w:rPr>
      </w:pPr>
    </w:p>
    <w:p w14:paraId="1BB7E364" w14:textId="1DBBA4CB" w:rsidR="00BB16AC" w:rsidRDefault="00BB16AC" w:rsidP="00137357">
      <w:pPr>
        <w:jc w:val="center"/>
        <w:rPr>
          <w:lang w:eastAsia="en-MY"/>
        </w:rPr>
      </w:pPr>
      <w:r>
        <w:rPr>
          <w:lang w:eastAsia="en-MY"/>
        </w:rPr>
        <w:lastRenderedPageBreak/>
        <w:t>a.</w:t>
      </w:r>
      <w:r>
        <w:rPr>
          <w:noProof/>
        </w:rPr>
        <w:drawing>
          <wp:inline distT="0" distB="0" distL="0" distR="0" wp14:anchorId="31B78FE6" wp14:editId="73096AAC">
            <wp:extent cx="5331124" cy="2665562"/>
            <wp:effectExtent l="0" t="0" r="3175" b="1905"/>
            <wp:docPr id="1395065076"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5076" name="Picture 1" descr="A picture containing text, diagram, line, plot&#10;&#10;Description automatically generated"/>
                    <pic:cNvPicPr/>
                  </pic:nvPicPr>
                  <pic:blipFill>
                    <a:blip r:embed="rId59"/>
                    <a:stretch>
                      <a:fillRect/>
                    </a:stretch>
                  </pic:blipFill>
                  <pic:spPr>
                    <a:xfrm>
                      <a:off x="0" y="0"/>
                      <a:ext cx="5359285" cy="2679642"/>
                    </a:xfrm>
                    <a:prstGeom prst="rect">
                      <a:avLst/>
                    </a:prstGeom>
                  </pic:spPr>
                </pic:pic>
              </a:graphicData>
            </a:graphic>
          </wp:inline>
        </w:drawing>
      </w:r>
    </w:p>
    <w:p w14:paraId="7AEE745C" w14:textId="1EF1EA2A" w:rsidR="00BB16AC" w:rsidRDefault="00BB16AC" w:rsidP="00137357">
      <w:pPr>
        <w:jc w:val="center"/>
        <w:rPr>
          <w:lang w:eastAsia="en-MY"/>
        </w:rPr>
      </w:pPr>
      <w:r>
        <w:rPr>
          <w:lang w:eastAsia="en-MY"/>
        </w:rPr>
        <w:t>b.</w:t>
      </w:r>
      <w:r>
        <w:rPr>
          <w:noProof/>
        </w:rPr>
        <w:drawing>
          <wp:inline distT="0" distB="0" distL="0" distR="0" wp14:anchorId="5E2D0ABF" wp14:editId="0FFE68DF">
            <wp:extent cx="5020574" cy="2510287"/>
            <wp:effectExtent l="0" t="0" r="8890" b="4445"/>
            <wp:docPr id="91571945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19456" name="Picture 1" descr="A picture containing text, diagram, line, screenshot&#10;&#10;Description automatically generated"/>
                    <pic:cNvPicPr/>
                  </pic:nvPicPr>
                  <pic:blipFill>
                    <a:blip r:embed="rId60"/>
                    <a:stretch>
                      <a:fillRect/>
                    </a:stretch>
                  </pic:blipFill>
                  <pic:spPr>
                    <a:xfrm>
                      <a:off x="0" y="0"/>
                      <a:ext cx="5033484" cy="2516742"/>
                    </a:xfrm>
                    <a:prstGeom prst="rect">
                      <a:avLst/>
                    </a:prstGeom>
                  </pic:spPr>
                </pic:pic>
              </a:graphicData>
            </a:graphic>
          </wp:inline>
        </w:drawing>
      </w:r>
    </w:p>
    <w:p w14:paraId="6652B6AC" w14:textId="3EB25B41" w:rsidR="00BB16AC" w:rsidRDefault="00BB16AC" w:rsidP="00137357">
      <w:pPr>
        <w:jc w:val="center"/>
        <w:rPr>
          <w:lang w:eastAsia="en-MY"/>
        </w:rPr>
      </w:pPr>
      <w:r>
        <w:rPr>
          <w:lang w:eastAsia="en-MY"/>
        </w:rPr>
        <w:t>c.</w:t>
      </w:r>
      <w:r>
        <w:rPr>
          <w:noProof/>
        </w:rPr>
        <w:drawing>
          <wp:inline distT="0" distB="0" distL="0" distR="0" wp14:anchorId="316C0D15" wp14:editId="41592882">
            <wp:extent cx="4986068" cy="2493034"/>
            <wp:effectExtent l="0" t="0" r="5080" b="2540"/>
            <wp:docPr id="113506421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4211" name="Picture 1" descr="A picture containing text, diagram, line, plot&#10;&#10;Description automatically generated"/>
                    <pic:cNvPicPr/>
                  </pic:nvPicPr>
                  <pic:blipFill>
                    <a:blip r:embed="rId61"/>
                    <a:stretch>
                      <a:fillRect/>
                    </a:stretch>
                  </pic:blipFill>
                  <pic:spPr>
                    <a:xfrm>
                      <a:off x="0" y="0"/>
                      <a:ext cx="5010146" cy="2505073"/>
                    </a:xfrm>
                    <a:prstGeom prst="rect">
                      <a:avLst/>
                    </a:prstGeom>
                  </pic:spPr>
                </pic:pic>
              </a:graphicData>
            </a:graphic>
          </wp:inline>
        </w:drawing>
      </w:r>
    </w:p>
    <w:p w14:paraId="53B31F7C" w14:textId="21EA79A7" w:rsidR="00BB16AC" w:rsidRDefault="00BB16AC" w:rsidP="00137357">
      <w:pPr>
        <w:jc w:val="center"/>
        <w:rPr>
          <w:lang w:eastAsia="en-MY"/>
        </w:rPr>
      </w:pPr>
      <w:r>
        <w:rPr>
          <w:lang w:eastAsia="en-MY"/>
        </w:rPr>
        <w:lastRenderedPageBreak/>
        <w:t>d.</w:t>
      </w:r>
      <w:r>
        <w:rPr>
          <w:noProof/>
        </w:rPr>
        <w:drawing>
          <wp:inline distT="0" distB="0" distL="0" distR="0" wp14:anchorId="216698A4" wp14:editId="4D310446">
            <wp:extent cx="4986068" cy="2493034"/>
            <wp:effectExtent l="0" t="0" r="5080" b="2540"/>
            <wp:docPr id="789950097"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0097" name="Picture 1" descr="A picture containing text, diagram, line, plot&#10;&#10;Description automatically generated"/>
                    <pic:cNvPicPr/>
                  </pic:nvPicPr>
                  <pic:blipFill>
                    <a:blip r:embed="rId62"/>
                    <a:stretch>
                      <a:fillRect/>
                    </a:stretch>
                  </pic:blipFill>
                  <pic:spPr>
                    <a:xfrm>
                      <a:off x="0" y="0"/>
                      <a:ext cx="5001950" cy="2500975"/>
                    </a:xfrm>
                    <a:prstGeom prst="rect">
                      <a:avLst/>
                    </a:prstGeom>
                  </pic:spPr>
                </pic:pic>
              </a:graphicData>
            </a:graphic>
          </wp:inline>
        </w:drawing>
      </w:r>
    </w:p>
    <w:p w14:paraId="69F3B6B1" w14:textId="6741AE29" w:rsidR="004E3777" w:rsidRDefault="00BB16AC" w:rsidP="00BB16AC">
      <w:pPr>
        <w:jc w:val="center"/>
        <w:rPr>
          <w:lang w:eastAsia="en-MY"/>
        </w:rPr>
      </w:pPr>
      <w:r>
        <w:t>Figure 1</w:t>
      </w:r>
      <w:r w:rsidR="003625A7">
        <w:t>7</w:t>
      </w:r>
      <w:r>
        <w:t>. In-Sample 1-step ahead rolling forecasts for (a) 1-hour-mean ARIMA(3,1,2), (b) 6-hour-mean ARIMA(0,1,1), (c) 12-hour-mean ARIMA(1,0,3), and (d) 1-day-mean ARIMA(1,1,0)  with a testing set size of 50.</w:t>
      </w:r>
    </w:p>
    <w:p w14:paraId="56EF3016" w14:textId="77777777" w:rsidR="00BB16AC" w:rsidRDefault="00BB16AC" w:rsidP="004E3777">
      <w:pPr>
        <w:rPr>
          <w:lang w:eastAsia="en-MY"/>
        </w:rPr>
      </w:pPr>
    </w:p>
    <w:p w14:paraId="1CA5B1BC" w14:textId="0B7ED8A9" w:rsidR="007C343A" w:rsidRDefault="007C343A" w:rsidP="00137357">
      <w:pPr>
        <w:jc w:val="center"/>
        <w:rPr>
          <w:lang w:eastAsia="en-MY"/>
        </w:rPr>
      </w:pPr>
      <w:r>
        <w:rPr>
          <w:lang w:eastAsia="en-MY"/>
        </w:rPr>
        <w:t>a.</w:t>
      </w:r>
      <w:r>
        <w:rPr>
          <w:noProof/>
        </w:rPr>
        <w:drawing>
          <wp:inline distT="0" distB="0" distL="0" distR="0" wp14:anchorId="059DE4CE" wp14:editId="43CE3E93">
            <wp:extent cx="5262114" cy="2631057"/>
            <wp:effectExtent l="0" t="0" r="0" b="0"/>
            <wp:docPr id="304441709" name="Picture 1"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41709" name="Picture 1" descr="A picture containing diagram, line, text, plot&#10;&#10;Description automatically generated"/>
                    <pic:cNvPicPr/>
                  </pic:nvPicPr>
                  <pic:blipFill>
                    <a:blip r:embed="rId63"/>
                    <a:stretch>
                      <a:fillRect/>
                    </a:stretch>
                  </pic:blipFill>
                  <pic:spPr>
                    <a:xfrm>
                      <a:off x="0" y="0"/>
                      <a:ext cx="5286371" cy="2643186"/>
                    </a:xfrm>
                    <a:prstGeom prst="rect">
                      <a:avLst/>
                    </a:prstGeom>
                  </pic:spPr>
                </pic:pic>
              </a:graphicData>
            </a:graphic>
          </wp:inline>
        </w:drawing>
      </w:r>
    </w:p>
    <w:p w14:paraId="1FAB17AF" w14:textId="70FAA24B" w:rsidR="007C343A" w:rsidRDefault="007C343A" w:rsidP="00137357">
      <w:pPr>
        <w:jc w:val="center"/>
        <w:rPr>
          <w:lang w:eastAsia="en-MY"/>
        </w:rPr>
      </w:pPr>
      <w:r>
        <w:rPr>
          <w:lang w:eastAsia="en-MY"/>
        </w:rPr>
        <w:t>b.</w:t>
      </w:r>
      <w:r>
        <w:rPr>
          <w:noProof/>
        </w:rPr>
        <w:drawing>
          <wp:inline distT="0" distB="0" distL="0" distR="0" wp14:anchorId="3C640B47" wp14:editId="54FD8081">
            <wp:extent cx="5262112" cy="2631056"/>
            <wp:effectExtent l="0" t="0" r="0" b="0"/>
            <wp:docPr id="284372368"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368" name="Picture 1" descr="A picture containing text, diagram, line, plot&#10;&#10;Description automatically generated"/>
                    <pic:cNvPicPr/>
                  </pic:nvPicPr>
                  <pic:blipFill>
                    <a:blip r:embed="rId64"/>
                    <a:stretch>
                      <a:fillRect/>
                    </a:stretch>
                  </pic:blipFill>
                  <pic:spPr>
                    <a:xfrm>
                      <a:off x="0" y="0"/>
                      <a:ext cx="5281390" cy="2640695"/>
                    </a:xfrm>
                    <a:prstGeom prst="rect">
                      <a:avLst/>
                    </a:prstGeom>
                  </pic:spPr>
                </pic:pic>
              </a:graphicData>
            </a:graphic>
          </wp:inline>
        </w:drawing>
      </w:r>
    </w:p>
    <w:p w14:paraId="7EF87036" w14:textId="2671DE91" w:rsidR="00BB16AC" w:rsidRDefault="007C343A" w:rsidP="00137357">
      <w:pPr>
        <w:jc w:val="center"/>
        <w:rPr>
          <w:lang w:eastAsia="en-MY"/>
        </w:rPr>
      </w:pPr>
      <w:r>
        <w:rPr>
          <w:lang w:eastAsia="en-MY"/>
        </w:rPr>
        <w:lastRenderedPageBreak/>
        <w:t>c.</w:t>
      </w:r>
      <w:r>
        <w:rPr>
          <w:noProof/>
        </w:rPr>
        <w:drawing>
          <wp:inline distT="0" distB="0" distL="0" distR="0" wp14:anchorId="7996EDC5" wp14:editId="5BADB8F3">
            <wp:extent cx="5296618" cy="2648309"/>
            <wp:effectExtent l="0" t="0" r="0" b="0"/>
            <wp:docPr id="1443459890" name="Picture 1" descr="A picture containing diagram,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59890" name="Picture 1" descr="A picture containing diagram, text, line, plot&#10;&#10;Description automatically generated"/>
                    <pic:cNvPicPr/>
                  </pic:nvPicPr>
                  <pic:blipFill>
                    <a:blip r:embed="rId65"/>
                    <a:stretch>
                      <a:fillRect/>
                    </a:stretch>
                  </pic:blipFill>
                  <pic:spPr>
                    <a:xfrm>
                      <a:off x="0" y="0"/>
                      <a:ext cx="5309182" cy="2654591"/>
                    </a:xfrm>
                    <a:prstGeom prst="rect">
                      <a:avLst/>
                    </a:prstGeom>
                  </pic:spPr>
                </pic:pic>
              </a:graphicData>
            </a:graphic>
          </wp:inline>
        </w:drawing>
      </w:r>
    </w:p>
    <w:p w14:paraId="3C171675" w14:textId="28FDF19A" w:rsidR="00BB16AC" w:rsidRDefault="007C343A" w:rsidP="007C343A">
      <w:pPr>
        <w:jc w:val="center"/>
      </w:pPr>
      <w:r>
        <w:t>Figure 1</w:t>
      </w:r>
      <w:r w:rsidR="003625A7">
        <w:t>8</w:t>
      </w:r>
      <w:r>
        <w:t>. In-Sample 1-step ahead rolling forecasts for (a) 7-day-mean SARIMA(2,0,0)(1,0,0,52), (b) 14-day-mean SARIMA(1,0,0)(1,0,0,26), and (c) 1-month-mean SARIMA(1,0,0)(1,0,3,12) with a testing set size of 10.</w:t>
      </w:r>
    </w:p>
    <w:p w14:paraId="227197A4" w14:textId="77777777" w:rsidR="00BB5E2B" w:rsidRDefault="00BB5E2B" w:rsidP="00BB5E2B"/>
    <w:p w14:paraId="10BD0589" w14:textId="106D1060" w:rsidR="00BB5E2B" w:rsidRDefault="00BB5E2B" w:rsidP="00BB5E2B">
      <w:pPr>
        <w:rPr>
          <w:lang w:eastAsia="en-MY"/>
        </w:rPr>
      </w:pPr>
      <w:r>
        <w:t xml:space="preserve">     </w:t>
      </w:r>
      <w:r w:rsidR="00A00F86">
        <w:t>Diagnostic plots for each time series were created using the function plot_diagnostics(), included in the Python module statsmodels which compliments the SciPy library</w:t>
      </w:r>
      <w:r w:rsidR="00D77C7C">
        <w:t xml:space="preserve"> and can be seen in Figure 19. and Figure 20</w:t>
      </w:r>
      <w:r w:rsidR="00A00F86">
        <w:t xml:space="preserve">. </w:t>
      </w:r>
      <w:r w:rsidR="00EB7B2B">
        <w:t xml:space="preserve">The resulting output contains 4 plots: standardized residuals, histogram, normal Q-Q, and an ACF plot of residuals. </w:t>
      </w:r>
      <w:r w:rsidR="008F31F7">
        <w:t>From the standardized plot of residuals it can be seen that the resuduals fluctuate around zero with a mean very close to zero. This means the forecast results do not appear to be biased. The histogram of the residuals show the data has a normal distribution, although the right tail for the 1-month-mean forecast is too long and is trending towards not being normally distributed.</w:t>
      </w:r>
      <w:r w:rsidR="003F6315">
        <w:t xml:space="preserve"> The quantile plots for every dataset are heavy tailed, which means more data was obseved at the extremes than can be found in a normal distribution. Again, this points towards outliers which were kept in the data, but a different transformation such as a log-transformation may be beneficial. Outside of the outliers the quantile plot looks to be normal. Lastly, by examining the correlogram it appears that the residuals have little correlation which means there wasn’t much informaiton that could not be explained by the forecasts.</w:t>
      </w:r>
    </w:p>
    <w:p w14:paraId="19F70E30" w14:textId="77777777" w:rsidR="00BB16AC" w:rsidRDefault="00BB16AC" w:rsidP="004E3777">
      <w:pPr>
        <w:rPr>
          <w:lang w:eastAsia="en-MY"/>
        </w:rPr>
      </w:pPr>
    </w:p>
    <w:p w14:paraId="2F273CF6" w14:textId="4D5EACAD" w:rsidR="007C343A" w:rsidRDefault="00702EC5" w:rsidP="00137357">
      <w:pPr>
        <w:jc w:val="center"/>
        <w:rPr>
          <w:lang w:eastAsia="en-MY"/>
        </w:rPr>
      </w:pPr>
      <w:r>
        <w:rPr>
          <w:lang w:eastAsia="en-MY"/>
        </w:rPr>
        <w:t>a.</w:t>
      </w:r>
      <w:r w:rsidR="00CB4BB9">
        <w:rPr>
          <w:noProof/>
          <w:lang w:eastAsia="en-MY"/>
        </w:rPr>
        <w:drawing>
          <wp:inline distT="0" distB="0" distL="0" distR="0" wp14:anchorId="0314AC35" wp14:editId="2413EC73">
            <wp:extent cx="3778370" cy="3012198"/>
            <wp:effectExtent l="0" t="0" r="0" b="0"/>
            <wp:docPr id="6351038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2803" cy="3023705"/>
                    </a:xfrm>
                    <a:prstGeom prst="rect">
                      <a:avLst/>
                    </a:prstGeom>
                    <a:noFill/>
                    <a:ln>
                      <a:noFill/>
                    </a:ln>
                  </pic:spPr>
                </pic:pic>
              </a:graphicData>
            </a:graphic>
          </wp:inline>
        </w:drawing>
      </w:r>
    </w:p>
    <w:p w14:paraId="52AE3B59" w14:textId="315132DA" w:rsidR="00274084" w:rsidRDefault="00702EC5" w:rsidP="00137357">
      <w:pPr>
        <w:jc w:val="center"/>
        <w:rPr>
          <w:lang w:eastAsia="en-MY"/>
        </w:rPr>
      </w:pPr>
      <w:r>
        <w:rPr>
          <w:lang w:eastAsia="en-MY"/>
        </w:rPr>
        <w:lastRenderedPageBreak/>
        <w:t>b.</w:t>
      </w:r>
      <w:r w:rsidR="00274084">
        <w:rPr>
          <w:noProof/>
          <w:lang w:eastAsia="en-MY"/>
        </w:rPr>
        <w:drawing>
          <wp:inline distT="0" distB="0" distL="0" distR="0" wp14:anchorId="7DFB3EE0" wp14:editId="69313076">
            <wp:extent cx="3847381" cy="3120662"/>
            <wp:effectExtent l="0" t="0" r="1270" b="3810"/>
            <wp:docPr id="7194468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9095" cy="3130163"/>
                    </a:xfrm>
                    <a:prstGeom prst="rect">
                      <a:avLst/>
                    </a:prstGeom>
                    <a:noFill/>
                    <a:ln>
                      <a:noFill/>
                    </a:ln>
                  </pic:spPr>
                </pic:pic>
              </a:graphicData>
            </a:graphic>
          </wp:inline>
        </w:drawing>
      </w:r>
    </w:p>
    <w:p w14:paraId="4CA08CCA" w14:textId="35057DAF" w:rsidR="00702EC5" w:rsidRDefault="00702EC5" w:rsidP="00137357">
      <w:pPr>
        <w:jc w:val="center"/>
        <w:rPr>
          <w:lang w:eastAsia="en-MY"/>
        </w:rPr>
      </w:pPr>
      <w:r>
        <w:rPr>
          <w:lang w:eastAsia="en-MY"/>
        </w:rPr>
        <w:t>c.</w:t>
      </w:r>
      <w:r>
        <w:rPr>
          <w:noProof/>
          <w:lang w:eastAsia="en-MY"/>
        </w:rPr>
        <w:drawing>
          <wp:inline distT="0" distB="0" distL="0" distR="0" wp14:anchorId="76AB1C97" wp14:editId="2DCCA48F">
            <wp:extent cx="3803973" cy="3105510"/>
            <wp:effectExtent l="0" t="0" r="6350" b="0"/>
            <wp:docPr id="6540365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9138" cy="3117890"/>
                    </a:xfrm>
                    <a:prstGeom prst="rect">
                      <a:avLst/>
                    </a:prstGeom>
                    <a:noFill/>
                    <a:ln>
                      <a:noFill/>
                    </a:ln>
                  </pic:spPr>
                </pic:pic>
              </a:graphicData>
            </a:graphic>
          </wp:inline>
        </w:drawing>
      </w:r>
    </w:p>
    <w:p w14:paraId="31A0FF7A" w14:textId="356B4F2F" w:rsidR="00702EC5" w:rsidRDefault="00702EC5" w:rsidP="00137357">
      <w:pPr>
        <w:jc w:val="center"/>
        <w:rPr>
          <w:lang w:eastAsia="en-MY"/>
        </w:rPr>
      </w:pPr>
      <w:r>
        <w:rPr>
          <w:lang w:eastAsia="en-MY"/>
        </w:rPr>
        <w:lastRenderedPageBreak/>
        <w:t>d.</w:t>
      </w:r>
      <w:r>
        <w:rPr>
          <w:noProof/>
          <w:lang w:eastAsia="en-MY"/>
        </w:rPr>
        <w:drawing>
          <wp:inline distT="0" distB="0" distL="0" distR="0" wp14:anchorId="5611A4E0" wp14:editId="5E5B936C">
            <wp:extent cx="3777115" cy="3062377"/>
            <wp:effectExtent l="0" t="0" r="0" b="5080"/>
            <wp:docPr id="1680192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5039" cy="3068802"/>
                    </a:xfrm>
                    <a:prstGeom prst="rect">
                      <a:avLst/>
                    </a:prstGeom>
                    <a:noFill/>
                    <a:ln>
                      <a:noFill/>
                    </a:ln>
                  </pic:spPr>
                </pic:pic>
              </a:graphicData>
            </a:graphic>
          </wp:inline>
        </w:drawing>
      </w:r>
    </w:p>
    <w:p w14:paraId="1A99E5C5" w14:textId="44A14F1B" w:rsidR="007C343A" w:rsidRDefault="00702EC5" w:rsidP="00702EC5">
      <w:pPr>
        <w:jc w:val="center"/>
        <w:rPr>
          <w:lang w:eastAsia="en-MY"/>
        </w:rPr>
      </w:pPr>
      <w:r>
        <w:t>Figure 1</w:t>
      </w:r>
      <w:r w:rsidR="003625A7">
        <w:t>9</w:t>
      </w:r>
      <w:r>
        <w:t>. Plot of the residuals, histrogram, Q-Q plot, and correlogram for (a) 1-hour-mean ARIMA(3,1,2), (b) 6-hour-mean ARIMA(0,1,1), (c) 12-hour-mean ARIMA(1,0,3), and (d) 1-day-mean ARIMA(1,1,0) datasets.</w:t>
      </w:r>
    </w:p>
    <w:p w14:paraId="1C13FEE6" w14:textId="77777777" w:rsidR="007C343A" w:rsidRDefault="007C343A" w:rsidP="004E3777">
      <w:pPr>
        <w:rPr>
          <w:lang w:eastAsia="en-MY"/>
        </w:rPr>
      </w:pPr>
    </w:p>
    <w:p w14:paraId="7DAB2225" w14:textId="0616F5B7" w:rsidR="00702EC5" w:rsidRDefault="00702EC5" w:rsidP="00137357">
      <w:pPr>
        <w:jc w:val="center"/>
        <w:rPr>
          <w:lang w:eastAsia="en-MY"/>
        </w:rPr>
      </w:pPr>
      <w:r>
        <w:rPr>
          <w:lang w:eastAsia="en-MY"/>
        </w:rPr>
        <w:t>a.</w:t>
      </w:r>
      <w:r>
        <w:rPr>
          <w:noProof/>
        </w:rPr>
        <w:drawing>
          <wp:inline distT="0" distB="0" distL="0" distR="0" wp14:anchorId="52645880" wp14:editId="10A662A5">
            <wp:extent cx="3364477" cy="2691442"/>
            <wp:effectExtent l="0" t="0" r="7620" b="0"/>
            <wp:docPr id="1638952627"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2627" name="Picture 1" descr="A picture containing text, diagram, plot, line&#10;&#10;Description automatically generated"/>
                    <pic:cNvPicPr/>
                  </pic:nvPicPr>
                  <pic:blipFill>
                    <a:blip r:embed="rId70"/>
                    <a:stretch>
                      <a:fillRect/>
                    </a:stretch>
                  </pic:blipFill>
                  <pic:spPr>
                    <a:xfrm>
                      <a:off x="0" y="0"/>
                      <a:ext cx="3370184" cy="2696008"/>
                    </a:xfrm>
                    <a:prstGeom prst="rect">
                      <a:avLst/>
                    </a:prstGeom>
                  </pic:spPr>
                </pic:pic>
              </a:graphicData>
            </a:graphic>
          </wp:inline>
        </w:drawing>
      </w:r>
    </w:p>
    <w:p w14:paraId="2521EE6A" w14:textId="7517D3B9" w:rsidR="00702EC5" w:rsidRDefault="00702EC5" w:rsidP="00137357">
      <w:pPr>
        <w:jc w:val="center"/>
        <w:rPr>
          <w:lang w:eastAsia="en-MY"/>
        </w:rPr>
      </w:pPr>
      <w:r>
        <w:rPr>
          <w:lang w:eastAsia="en-MY"/>
        </w:rPr>
        <w:lastRenderedPageBreak/>
        <w:t>b.</w:t>
      </w:r>
      <w:r>
        <w:rPr>
          <w:noProof/>
        </w:rPr>
        <w:drawing>
          <wp:inline distT="0" distB="0" distL="0" distR="0" wp14:anchorId="5BD1BAD6" wp14:editId="53DE6BBE">
            <wp:extent cx="3407610" cy="2725947"/>
            <wp:effectExtent l="0" t="0" r="2540" b="0"/>
            <wp:docPr id="1153879703"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9703" name="Picture 1" descr="A picture containing text, diagram, plot, screenshot&#10;&#10;Description automatically generated"/>
                    <pic:cNvPicPr/>
                  </pic:nvPicPr>
                  <pic:blipFill>
                    <a:blip r:embed="rId71"/>
                    <a:stretch>
                      <a:fillRect/>
                    </a:stretch>
                  </pic:blipFill>
                  <pic:spPr>
                    <a:xfrm>
                      <a:off x="0" y="0"/>
                      <a:ext cx="3416672" cy="2733196"/>
                    </a:xfrm>
                    <a:prstGeom prst="rect">
                      <a:avLst/>
                    </a:prstGeom>
                  </pic:spPr>
                </pic:pic>
              </a:graphicData>
            </a:graphic>
          </wp:inline>
        </w:drawing>
      </w:r>
    </w:p>
    <w:p w14:paraId="2CB20BF7" w14:textId="77777777" w:rsidR="00137357" w:rsidRDefault="00702EC5" w:rsidP="00702EC5">
      <w:pPr>
        <w:jc w:val="center"/>
        <w:rPr>
          <w:lang w:eastAsia="en-MY"/>
        </w:rPr>
      </w:pPr>
      <w:r>
        <w:rPr>
          <w:lang w:eastAsia="en-MY"/>
        </w:rPr>
        <w:t>c.</w:t>
      </w:r>
      <w:r>
        <w:rPr>
          <w:noProof/>
        </w:rPr>
        <w:drawing>
          <wp:inline distT="0" distB="0" distL="0" distR="0" wp14:anchorId="3C0A341C" wp14:editId="780D01B0">
            <wp:extent cx="3375261" cy="2700068"/>
            <wp:effectExtent l="0" t="0" r="0" b="5080"/>
            <wp:docPr id="783188403"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8403" name="Picture 1" descr="A picture containing text, diagram, plot, screenshot&#10;&#10;Description automatically generated"/>
                    <pic:cNvPicPr/>
                  </pic:nvPicPr>
                  <pic:blipFill>
                    <a:blip r:embed="rId72"/>
                    <a:stretch>
                      <a:fillRect/>
                    </a:stretch>
                  </pic:blipFill>
                  <pic:spPr>
                    <a:xfrm>
                      <a:off x="0" y="0"/>
                      <a:ext cx="3401723" cy="2721236"/>
                    </a:xfrm>
                    <a:prstGeom prst="rect">
                      <a:avLst/>
                    </a:prstGeom>
                  </pic:spPr>
                </pic:pic>
              </a:graphicData>
            </a:graphic>
          </wp:inline>
        </w:drawing>
      </w:r>
    </w:p>
    <w:p w14:paraId="501DBFC9" w14:textId="55D021EB" w:rsidR="007C343A" w:rsidRDefault="00702EC5" w:rsidP="00702EC5">
      <w:pPr>
        <w:jc w:val="center"/>
      </w:pPr>
      <w:r>
        <w:t xml:space="preserve">Figure </w:t>
      </w:r>
      <w:r w:rsidR="003625A7">
        <w:t>20</w:t>
      </w:r>
      <w:r>
        <w:t>. Plot of the residuals, histrogram, Q-Q plot, and correlogram for (a) 7-day-mean SARIMA(2,0,0)(1,0,0,52), (b) 14-day-mean SARIMA(1,0,0)(1,0,0,26), and (c) 1-month-mean SARIMA(1,0,0)(1,0,3,12) datasets.</w:t>
      </w:r>
    </w:p>
    <w:p w14:paraId="1A469FCF" w14:textId="67F4751C" w:rsidR="00EA787D" w:rsidRDefault="00EA787D" w:rsidP="00EA787D">
      <w:pPr>
        <w:rPr>
          <w:lang w:eastAsia="en-MY"/>
        </w:rPr>
      </w:pPr>
      <w:r>
        <w:t xml:space="preserve">     Both in-sample and out-of-sample </w:t>
      </w:r>
      <w:r w:rsidR="0027147F">
        <w:t xml:space="preserve">rolling </w:t>
      </w:r>
      <w:r>
        <w:t>cross validation were performed on the data</w:t>
      </w:r>
      <w:r w:rsidR="0027147F">
        <w:t>,</w:t>
      </w:r>
      <w:r>
        <w:t xml:space="preserve"> and a summary of the results are listed in Figure 21. </w:t>
      </w:r>
      <w:r w:rsidR="0027147F">
        <w:t>The expanding window validation method was used for the in-sample forecasts, and an expanding window with a gap method was used for the out-of-sample forecasts. The testing size for in-sample 1-step ahead was 50, and for out-of-sample the testing size was 10. Again, the 1-hour-mean, 6-hour-mean, 12-hour-mean, and 1-day-mean datasets performed well with the ARIMA model, and the 7-day, 14-day, and 1-month mean datasets had some acceptable results but overall failed the evaluation metrics.</w:t>
      </w:r>
      <w:r w:rsidR="00E07A95">
        <w:t xml:space="preserve"> The plots from the 1-hour-mean ARIMA(3,1,2) model can be seen in figure 22. The number of cross validaiton groups were set to 5 in the configuration, and each of the 5 groups are displayed here. The average MAPE score for the 5 1-hour-mean groups was 4%, indicating good prediction performance.</w:t>
      </w:r>
    </w:p>
    <w:p w14:paraId="12457BDE" w14:textId="43A96103" w:rsidR="00E63D5C" w:rsidRDefault="00137357" w:rsidP="004E3777">
      <w:pPr>
        <w:rPr>
          <w:lang w:eastAsia="en-MY"/>
        </w:rPr>
      </w:pPr>
      <w:r w:rsidRPr="00DF2103">
        <w:rPr>
          <w:noProof/>
          <w:lang w:eastAsia="en-MY"/>
        </w:rPr>
        <w:lastRenderedPageBreak/>
        <w:drawing>
          <wp:anchor distT="0" distB="0" distL="114300" distR="114300" simplePos="0" relativeHeight="251660288" behindDoc="0" locked="0" layoutInCell="1" allowOverlap="1" wp14:anchorId="7DFF068D" wp14:editId="1E64013C">
            <wp:simplePos x="0" y="0"/>
            <wp:positionH relativeFrom="margin">
              <wp:align>left</wp:align>
            </wp:positionH>
            <wp:positionV relativeFrom="paragraph">
              <wp:posOffset>213995</wp:posOffset>
            </wp:positionV>
            <wp:extent cx="6179820" cy="4769485"/>
            <wp:effectExtent l="0" t="0" r="0" b="0"/>
            <wp:wrapTopAndBottom/>
            <wp:docPr id="14598073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4270" cy="47808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03DAB" w14:textId="0D45A3CB" w:rsidR="00E63D5C" w:rsidRDefault="00E63D5C" w:rsidP="00E63D5C">
      <w:pPr>
        <w:rPr>
          <w:lang w:eastAsia="en-MY"/>
        </w:rPr>
      </w:pPr>
    </w:p>
    <w:p w14:paraId="268BFA75" w14:textId="78223BC9" w:rsidR="007C343A" w:rsidRDefault="00E63D5C" w:rsidP="00E63D5C">
      <w:pPr>
        <w:jc w:val="center"/>
        <w:rPr>
          <w:lang w:eastAsia="en-MY"/>
        </w:rPr>
      </w:pPr>
      <w:r>
        <w:rPr>
          <w:lang w:eastAsia="en-MY"/>
        </w:rPr>
        <w:t xml:space="preserve">Figure </w:t>
      </w:r>
      <w:r w:rsidR="00EA787D">
        <w:rPr>
          <w:lang w:eastAsia="en-MY"/>
        </w:rPr>
        <w:t>21</w:t>
      </w:r>
      <w:r>
        <w:rPr>
          <w:lang w:eastAsia="en-MY"/>
        </w:rPr>
        <w:t>. In-Sample 1-step ahead and out-of-sample rolling cross validaiton results for the top performing models for each dataset.</w:t>
      </w:r>
    </w:p>
    <w:p w14:paraId="18E9A87D" w14:textId="6F398021" w:rsidR="007C343A" w:rsidRDefault="00E63D5C" w:rsidP="00137357">
      <w:pPr>
        <w:jc w:val="center"/>
        <w:rPr>
          <w:lang w:eastAsia="en-MY"/>
        </w:rPr>
      </w:pPr>
      <w:r>
        <w:rPr>
          <w:noProof/>
        </w:rPr>
        <w:drawing>
          <wp:inline distT="0" distB="0" distL="0" distR="0" wp14:anchorId="0BF57784" wp14:editId="77D61200">
            <wp:extent cx="3812873" cy="1906437"/>
            <wp:effectExtent l="0" t="0" r="0" b="0"/>
            <wp:docPr id="753325353"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5353" name="Picture 1" descr="A picture containing text, diagram, plot, line&#10;&#10;Description automatically generated"/>
                    <pic:cNvPicPr/>
                  </pic:nvPicPr>
                  <pic:blipFill>
                    <a:blip r:embed="rId74"/>
                    <a:stretch>
                      <a:fillRect/>
                    </a:stretch>
                  </pic:blipFill>
                  <pic:spPr>
                    <a:xfrm>
                      <a:off x="0" y="0"/>
                      <a:ext cx="3824440" cy="1912221"/>
                    </a:xfrm>
                    <a:prstGeom prst="rect">
                      <a:avLst/>
                    </a:prstGeom>
                  </pic:spPr>
                </pic:pic>
              </a:graphicData>
            </a:graphic>
          </wp:inline>
        </w:drawing>
      </w:r>
    </w:p>
    <w:p w14:paraId="3B7E802F" w14:textId="38297996" w:rsidR="00E63D5C" w:rsidRDefault="00E63D5C" w:rsidP="00137357">
      <w:pPr>
        <w:jc w:val="center"/>
        <w:rPr>
          <w:lang w:eastAsia="en-MY"/>
        </w:rPr>
      </w:pPr>
      <w:r>
        <w:rPr>
          <w:noProof/>
        </w:rPr>
        <w:lastRenderedPageBreak/>
        <w:drawing>
          <wp:inline distT="0" distB="0" distL="0" distR="0" wp14:anchorId="2A2A4DD4" wp14:editId="417B7FAA">
            <wp:extent cx="3821429" cy="1910715"/>
            <wp:effectExtent l="0" t="0" r="8255" b="0"/>
            <wp:docPr id="1969721876"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1876" name="Picture 1" descr="A picture containing text, diagram, line, plot&#10;&#10;Description automatically generated"/>
                    <pic:cNvPicPr/>
                  </pic:nvPicPr>
                  <pic:blipFill>
                    <a:blip r:embed="rId75"/>
                    <a:stretch>
                      <a:fillRect/>
                    </a:stretch>
                  </pic:blipFill>
                  <pic:spPr>
                    <a:xfrm>
                      <a:off x="0" y="0"/>
                      <a:ext cx="3835506" cy="1917754"/>
                    </a:xfrm>
                    <a:prstGeom prst="rect">
                      <a:avLst/>
                    </a:prstGeom>
                  </pic:spPr>
                </pic:pic>
              </a:graphicData>
            </a:graphic>
          </wp:inline>
        </w:drawing>
      </w:r>
    </w:p>
    <w:p w14:paraId="4409D5C8" w14:textId="29DCDC8F" w:rsidR="00E63D5C" w:rsidRDefault="00E63D5C" w:rsidP="00137357">
      <w:pPr>
        <w:jc w:val="center"/>
        <w:rPr>
          <w:lang w:eastAsia="en-MY"/>
        </w:rPr>
      </w:pPr>
      <w:r>
        <w:rPr>
          <w:noProof/>
        </w:rPr>
        <w:drawing>
          <wp:inline distT="0" distB="0" distL="0" distR="0" wp14:anchorId="190633CA" wp14:editId="1EE18240">
            <wp:extent cx="3795624" cy="1897812"/>
            <wp:effectExtent l="0" t="0" r="0" b="7620"/>
            <wp:docPr id="831274072"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4072" name="Picture 1" descr="A picture containing text, diagram, line, plot&#10;&#10;Description automatically generated"/>
                    <pic:cNvPicPr/>
                  </pic:nvPicPr>
                  <pic:blipFill>
                    <a:blip r:embed="rId76"/>
                    <a:stretch>
                      <a:fillRect/>
                    </a:stretch>
                  </pic:blipFill>
                  <pic:spPr>
                    <a:xfrm>
                      <a:off x="0" y="0"/>
                      <a:ext cx="3801137" cy="1900569"/>
                    </a:xfrm>
                    <a:prstGeom prst="rect">
                      <a:avLst/>
                    </a:prstGeom>
                  </pic:spPr>
                </pic:pic>
              </a:graphicData>
            </a:graphic>
          </wp:inline>
        </w:drawing>
      </w:r>
    </w:p>
    <w:p w14:paraId="00803FDA" w14:textId="18A29AA4" w:rsidR="00E63D5C" w:rsidRDefault="00E63D5C" w:rsidP="00137357">
      <w:pPr>
        <w:jc w:val="center"/>
        <w:rPr>
          <w:lang w:eastAsia="en-MY"/>
        </w:rPr>
      </w:pPr>
      <w:r>
        <w:rPr>
          <w:noProof/>
        </w:rPr>
        <w:drawing>
          <wp:inline distT="0" distB="0" distL="0" distR="0" wp14:anchorId="31133589" wp14:editId="3A5EDD0B">
            <wp:extent cx="3795624" cy="1897812"/>
            <wp:effectExtent l="0" t="0" r="0" b="7620"/>
            <wp:docPr id="2131137980"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7980" name="Picture 1" descr="A picture containing text, diagram, line, plot&#10;&#10;Description automatically generated"/>
                    <pic:cNvPicPr/>
                  </pic:nvPicPr>
                  <pic:blipFill>
                    <a:blip r:embed="rId77"/>
                    <a:stretch>
                      <a:fillRect/>
                    </a:stretch>
                  </pic:blipFill>
                  <pic:spPr>
                    <a:xfrm>
                      <a:off x="0" y="0"/>
                      <a:ext cx="3807273" cy="1903636"/>
                    </a:xfrm>
                    <a:prstGeom prst="rect">
                      <a:avLst/>
                    </a:prstGeom>
                  </pic:spPr>
                </pic:pic>
              </a:graphicData>
            </a:graphic>
          </wp:inline>
        </w:drawing>
      </w:r>
    </w:p>
    <w:p w14:paraId="207F80D3" w14:textId="45A86E8D" w:rsidR="00E63D5C" w:rsidRDefault="00E63D5C" w:rsidP="00137357">
      <w:pPr>
        <w:jc w:val="center"/>
        <w:rPr>
          <w:lang w:eastAsia="en-MY"/>
        </w:rPr>
      </w:pPr>
      <w:r>
        <w:rPr>
          <w:noProof/>
        </w:rPr>
        <w:drawing>
          <wp:inline distT="0" distB="0" distL="0" distR="0" wp14:anchorId="69A5E8F8" wp14:editId="1A8C1C05">
            <wp:extent cx="4019910" cy="2009955"/>
            <wp:effectExtent l="0" t="0" r="0" b="9525"/>
            <wp:docPr id="36500289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2897" name="Picture 1" descr="A screen shot of a graph&#10;&#10;Description automatically generated with medium confidence"/>
                    <pic:cNvPicPr/>
                  </pic:nvPicPr>
                  <pic:blipFill>
                    <a:blip r:embed="rId78"/>
                    <a:stretch>
                      <a:fillRect/>
                    </a:stretch>
                  </pic:blipFill>
                  <pic:spPr>
                    <a:xfrm>
                      <a:off x="0" y="0"/>
                      <a:ext cx="4030753" cy="2015376"/>
                    </a:xfrm>
                    <a:prstGeom prst="rect">
                      <a:avLst/>
                    </a:prstGeom>
                  </pic:spPr>
                </pic:pic>
              </a:graphicData>
            </a:graphic>
          </wp:inline>
        </w:drawing>
      </w:r>
    </w:p>
    <w:p w14:paraId="0A701CDD" w14:textId="0998FDA1" w:rsidR="007C343A" w:rsidRDefault="00E63D5C" w:rsidP="00E63D5C">
      <w:pPr>
        <w:jc w:val="center"/>
        <w:rPr>
          <w:lang w:eastAsia="en-MY"/>
        </w:rPr>
      </w:pPr>
      <w:r>
        <w:rPr>
          <w:lang w:eastAsia="en-MY"/>
        </w:rPr>
        <w:t>Figure 2</w:t>
      </w:r>
      <w:r w:rsidR="003625A7">
        <w:rPr>
          <w:lang w:eastAsia="en-MY"/>
        </w:rPr>
        <w:t>2</w:t>
      </w:r>
      <w:r>
        <w:rPr>
          <w:lang w:eastAsia="en-MY"/>
        </w:rPr>
        <w:t xml:space="preserve">. In-Sample 1-step ahead and out-of-sample rolling cross validaiton plots for each of the 5 groups for the </w:t>
      </w:r>
      <w:r>
        <w:t>1-hour-mean ARIMA(3,1,2) model.</w:t>
      </w:r>
    </w:p>
    <w:p w14:paraId="20874A89" w14:textId="77777777" w:rsidR="007C343A" w:rsidRDefault="007C343A" w:rsidP="004E3777">
      <w:pPr>
        <w:rPr>
          <w:lang w:eastAsia="en-MY"/>
        </w:rPr>
      </w:pPr>
    </w:p>
    <w:p w14:paraId="788025F5" w14:textId="77777777" w:rsidR="00325BA8" w:rsidRDefault="00325BA8" w:rsidP="00246ED8">
      <w:pPr>
        <w:pStyle w:val="ASMScJSection"/>
        <w:sectPr w:rsidR="00325BA8" w:rsidSect="003B6DD9">
          <w:type w:val="continuous"/>
          <w:pgSz w:w="11920" w:h="16840"/>
          <w:pgMar w:top="1181" w:right="1037" w:bottom="1181" w:left="1037" w:header="720" w:footer="720" w:gutter="0"/>
          <w:cols w:space="198"/>
          <w:noEndnote/>
          <w:titlePg/>
          <w:docGrid w:linePitch="299"/>
        </w:sectPr>
      </w:pPr>
    </w:p>
    <w:p w14:paraId="7BB6622A" w14:textId="5721A59D" w:rsidR="00246ED8" w:rsidRDefault="00246ED8" w:rsidP="00246ED8">
      <w:pPr>
        <w:pStyle w:val="ASMScJSection"/>
      </w:pPr>
      <w:r>
        <w:t>Discussion</w:t>
      </w:r>
    </w:p>
    <w:p w14:paraId="3639E152" w14:textId="77777777" w:rsidR="00246ED8" w:rsidRPr="00246ED8" w:rsidRDefault="00246ED8" w:rsidP="00246ED8"/>
    <w:p w14:paraId="6B23BB9F" w14:textId="3E75B2FF" w:rsidR="00A80394" w:rsidRDefault="00A80394" w:rsidP="00A80394">
      <w:pPr>
        <w:ind w:left="284"/>
        <w:rPr>
          <w:lang w:val="en-US" w:eastAsia="en-US"/>
        </w:rPr>
      </w:pPr>
      <w:r>
        <w:rPr>
          <w:lang w:val="en-US" w:eastAsia="en-US"/>
        </w:rPr>
        <w:t xml:space="preserve">As presented in the results above, the Autoregressive Integrated Moving Average (ARIMA) model </w:t>
      </w:r>
      <w:r w:rsidR="008F7DF9">
        <w:rPr>
          <w:lang w:val="en-US" w:eastAsia="en-US"/>
        </w:rPr>
        <w:t xml:space="preserve">performs </w:t>
      </w:r>
      <w:r w:rsidR="008F7DF9">
        <w:rPr>
          <w:lang w:val="en-US" w:eastAsia="en-US"/>
        </w:rPr>
        <w:lastRenderedPageBreak/>
        <w:t xml:space="preserve">well when forecasting future streamflow values for the Russell Fork Gorge. SARIMA was somewhat underperforming and thus is not a great model for predicting streamflow in this instance without further analysis. As previously mentioned, removing </w:t>
      </w:r>
      <w:proofErr w:type="gramStart"/>
      <w:r w:rsidR="008F7DF9">
        <w:rPr>
          <w:lang w:val="en-US" w:eastAsia="en-US"/>
        </w:rPr>
        <w:t>outliers</w:t>
      </w:r>
      <w:proofErr w:type="gramEnd"/>
      <w:r w:rsidR="008F7DF9">
        <w:rPr>
          <w:lang w:val="en-US" w:eastAsia="en-US"/>
        </w:rPr>
        <w:t xml:space="preserve"> or transforming the data with other methods such as scaling or log transformation before fitting the data to the SARIMA model could be beneficial and will be analyzed in future studies. With that said, the time complexity of running an ARIMA model is significantly less than using the SARIMA model. If both models were to </w:t>
      </w:r>
      <w:r w:rsidR="00627E65">
        <w:rPr>
          <w:lang w:val="en-US" w:eastAsia="en-US"/>
        </w:rPr>
        <w:t>have</w:t>
      </w:r>
      <w:r w:rsidR="008F7DF9">
        <w:rPr>
          <w:lang w:val="en-US" w:eastAsia="en-US"/>
        </w:rPr>
        <w:t xml:space="preserve"> comparab</w:t>
      </w:r>
      <w:r w:rsidR="00627E65">
        <w:rPr>
          <w:lang w:val="en-US" w:eastAsia="en-US"/>
        </w:rPr>
        <w:t>le forecasts,</w:t>
      </w:r>
      <w:r w:rsidR="008F7DF9">
        <w:rPr>
          <w:lang w:val="en-US" w:eastAsia="en-US"/>
        </w:rPr>
        <w:t xml:space="preserve"> then the obvious choice would be to use the ARIMA model. Another thing to note is that the primary metrics used were AIC, RMSE, and MAPE</w:t>
      </w:r>
      <w:r w:rsidR="00627E65">
        <w:rPr>
          <w:lang w:val="en-US" w:eastAsia="en-US"/>
        </w:rPr>
        <w:t>. It is well documented that MAPE does not perform well when there are extreme values, and it is suggested that MSE be used along with or instead of MAPE. MAPE as an evaluation metric in this study appeared to be very useful, but including MSE scores may produce better results. AIC and RMSE were useful in comparing one model from another</w:t>
      </w:r>
      <w:r w:rsidR="00A60A7D">
        <w:rPr>
          <w:lang w:val="en-US" w:eastAsia="en-US"/>
        </w:rPr>
        <w:t xml:space="preserve"> </w:t>
      </w:r>
      <w:r w:rsidR="00627E65">
        <w:rPr>
          <w:lang w:val="en-US" w:eastAsia="en-US"/>
        </w:rPr>
        <w:t>but were not great for determining overall model performance.</w:t>
      </w:r>
      <w:r w:rsidR="00A60A7D">
        <w:rPr>
          <w:lang w:val="en-US" w:eastAsia="en-US"/>
        </w:rPr>
        <w:t xml:space="preserve"> </w:t>
      </w:r>
    </w:p>
    <w:p w14:paraId="3100AA58" w14:textId="06DD5DC3" w:rsidR="000174F6" w:rsidRDefault="00627E65" w:rsidP="000174F6">
      <w:pPr>
        <w:ind w:left="284"/>
        <w:rPr>
          <w:lang w:val="en-US" w:eastAsia="en-US"/>
        </w:rPr>
      </w:pPr>
      <w:r>
        <w:rPr>
          <w:lang w:val="en-US" w:eastAsia="en-US"/>
        </w:rPr>
        <w:t xml:space="preserve">     The secondary question </w:t>
      </w:r>
      <w:r w:rsidR="00A60A7D">
        <w:rPr>
          <w:lang w:val="en-US" w:eastAsia="en-US"/>
        </w:rPr>
        <w:t>presented in this study was which attributes had the greatest impact on model performance and which of those attributes gave the best results. The attributes included were</w:t>
      </w:r>
      <w:r w:rsidR="00480986">
        <w:rPr>
          <w:lang w:val="en-US" w:eastAsia="en-US"/>
        </w:rPr>
        <w:t>:</w:t>
      </w:r>
      <w:r w:rsidR="00A60A7D">
        <w:rPr>
          <w:lang w:val="en-US" w:eastAsia="en-US"/>
        </w:rPr>
        <w:t xml:space="preserve"> time interval</w:t>
      </w:r>
      <w:r w:rsidR="00C24374">
        <w:rPr>
          <w:lang w:val="en-US" w:eastAsia="en-US"/>
        </w:rPr>
        <w:t xml:space="preserve"> (</w:t>
      </w:r>
      <w:r w:rsidR="00A60A7D">
        <w:rPr>
          <w:lang w:val="en-US" w:eastAsia="en-US"/>
        </w:rPr>
        <w:t>1-hour, 6-hour, 12-hour, 1-day, 7-day, 14-day, and 1-month</w:t>
      </w:r>
      <w:r w:rsidR="00C24374">
        <w:rPr>
          <w:lang w:val="en-US" w:eastAsia="en-US"/>
        </w:rPr>
        <w:t xml:space="preserve">), </w:t>
      </w:r>
      <w:r w:rsidR="00480986">
        <w:rPr>
          <w:lang w:val="en-US" w:eastAsia="en-US"/>
        </w:rPr>
        <w:t xml:space="preserve">model comparison using </w:t>
      </w:r>
      <w:r w:rsidR="00C24374">
        <w:rPr>
          <w:lang w:val="en-US" w:eastAsia="en-US"/>
        </w:rPr>
        <w:t>(</w:t>
      </w:r>
      <w:r w:rsidR="00480986">
        <w:rPr>
          <w:lang w:val="en-US" w:eastAsia="en-US"/>
        </w:rPr>
        <w:t>MAPE, AIC, and RMSE</w:t>
      </w:r>
      <w:r w:rsidR="00C24374">
        <w:rPr>
          <w:lang w:val="en-US" w:eastAsia="en-US"/>
        </w:rPr>
        <w:t>)</w:t>
      </w:r>
      <w:r w:rsidR="00480986">
        <w:rPr>
          <w:lang w:val="en-US" w:eastAsia="en-US"/>
        </w:rPr>
        <w:t>,</w:t>
      </w:r>
      <w:r w:rsidR="00C24374">
        <w:rPr>
          <w:lang w:val="en-US" w:eastAsia="en-US"/>
        </w:rPr>
        <w:t xml:space="preserve"> and aggregation method utilizing the </w:t>
      </w:r>
      <w:proofErr w:type="gramStart"/>
      <w:r w:rsidR="00C24374">
        <w:rPr>
          <w:lang w:val="en-US" w:eastAsia="en-US"/>
        </w:rPr>
        <w:t>first(</w:t>
      </w:r>
      <w:proofErr w:type="gramEnd"/>
      <w:r w:rsidR="00C24374">
        <w:rPr>
          <w:lang w:val="en-US" w:eastAsia="en-US"/>
        </w:rPr>
        <w:t>), mean(), and max() functions from the Pandas library.</w:t>
      </w:r>
      <w:r w:rsidR="000431F0">
        <w:rPr>
          <w:lang w:val="en-US" w:eastAsia="en-US"/>
        </w:rPr>
        <w:t xml:space="preserve"> The </w:t>
      </w:r>
      <w:r w:rsidR="000431F0">
        <w:rPr>
          <w:lang w:val="en-US" w:eastAsia="en-US"/>
        </w:rPr>
        <w:t>effects of time interval on forecast results can be clearly seen in the results section, where increasing time interval decreased performance with both the ARIMA and SAIMA models.</w:t>
      </w:r>
    </w:p>
    <w:p w14:paraId="673D32C5" w14:textId="6A1B47C5" w:rsidR="00325BA8" w:rsidRDefault="000174F6" w:rsidP="000571BC">
      <w:pPr>
        <w:ind w:left="284"/>
        <w:rPr>
          <w:lang w:val="en-US" w:eastAsia="en-US"/>
        </w:rPr>
        <w:sectPr w:rsidR="00325BA8" w:rsidSect="003B6DD9">
          <w:type w:val="continuous"/>
          <w:pgSz w:w="11920" w:h="16840"/>
          <w:pgMar w:top="1181" w:right="1037" w:bottom="1181" w:left="1037" w:header="720" w:footer="720" w:gutter="0"/>
          <w:cols w:num="2" w:space="198"/>
          <w:noEndnote/>
          <w:titlePg/>
          <w:docGrid w:linePitch="299"/>
        </w:sectPr>
      </w:pPr>
      <w:r>
        <w:rPr>
          <w:lang w:val="en-US" w:eastAsia="en-US"/>
        </w:rPr>
        <w:t xml:space="preserve">     </w:t>
      </w:r>
      <w:r w:rsidR="000571BC">
        <w:rPr>
          <w:lang w:val="en-US" w:eastAsia="en-US"/>
        </w:rPr>
        <w:t>One way to determine model parameters is to run a program that iterates through each parameter combination in a predetermined range. There are various ways to estimate how well the models will perform. The evaluation metrics used for parameter selection were AIC, RMSE, and MAPE from the in-sample non-rolling forecast results. Once the values were obtained, they were then sorted by AIC, RMSE, and MAPE, then the results were stored into files. Figure 23. presents the results from the 1-hour-mean and 1-day-mean datasets</w:t>
      </w:r>
      <w:r w:rsidR="00155F0D">
        <w:rPr>
          <w:lang w:val="en-US" w:eastAsia="en-US"/>
        </w:rPr>
        <w:t xml:space="preserve"> after running in-sample rolling, out-of-sample rolling, and cross validation using the parameters selected by each sorting method. The forecasts using AIC, RMSE, and MAPE for the 1-hour-mean dataset have a very similar performance, but by analyzing the plots for</w:t>
      </w:r>
      <w:r w:rsidR="004073A1">
        <w:rPr>
          <w:lang w:val="en-US" w:eastAsia="en-US"/>
        </w:rPr>
        <w:t xml:space="preserve"> </w:t>
      </w:r>
      <w:proofErr w:type="gramStart"/>
      <w:r w:rsidR="00155F0D">
        <w:rPr>
          <w:lang w:val="en-US" w:eastAsia="en-US"/>
        </w:rPr>
        <w:t>ARIMA(</w:t>
      </w:r>
      <w:proofErr w:type="gramEnd"/>
      <w:r w:rsidR="00155F0D">
        <w:rPr>
          <w:lang w:val="en-US" w:eastAsia="en-US"/>
        </w:rPr>
        <w:t xml:space="preserve">3,0,3) and ARIMA(3,0,1), it appears  the parameters selected from MAPE values </w:t>
      </w:r>
      <w:r w:rsidR="004073A1">
        <w:rPr>
          <w:lang w:val="en-US" w:eastAsia="en-US"/>
        </w:rPr>
        <w:t>performed slightly better than with AIC or RMSE.  Parameter selection using MAPE had a more noticeable advantage with the 1-day-mean dataset</w:t>
      </w:r>
      <w:r w:rsidR="00397645">
        <w:rPr>
          <w:lang w:val="en-US" w:eastAsia="en-US"/>
        </w:rPr>
        <w:t xml:space="preserve">. MAPE values determined by averaging the cross-validation results were significantly better and close examination of the in-sample and out-of-sample rolling forecast plots reveals slightly better results.  Since the </w:t>
      </w:r>
      <w:proofErr w:type="gramStart"/>
      <w:r w:rsidR="00397645">
        <w:rPr>
          <w:lang w:val="en-US" w:eastAsia="en-US"/>
        </w:rPr>
        <w:t>results  were</w:t>
      </w:r>
      <w:proofErr w:type="gramEnd"/>
      <w:r w:rsidR="00397645">
        <w:rPr>
          <w:lang w:val="en-US" w:eastAsia="en-US"/>
        </w:rPr>
        <w:t xml:space="preserve"> similar it may be beneficial to analyze model performance with each metric, but knowing that MAPE appears to give the best overall results is useful knowledge.</w:t>
      </w:r>
    </w:p>
    <w:p w14:paraId="47DF2726" w14:textId="2A7C81A5" w:rsidR="000174F6" w:rsidRDefault="000174F6" w:rsidP="000174F6">
      <w:pPr>
        <w:ind w:left="284"/>
        <w:rPr>
          <w:lang w:val="en-US" w:eastAsia="en-US"/>
        </w:rPr>
      </w:pPr>
    </w:p>
    <w:p w14:paraId="284EDEB7" w14:textId="0F4DBEB1" w:rsidR="000431F0" w:rsidRDefault="000174F6" w:rsidP="00137357">
      <w:pPr>
        <w:ind w:left="284"/>
        <w:jc w:val="center"/>
        <w:rPr>
          <w:lang w:val="en-US" w:eastAsia="en-US"/>
        </w:rPr>
      </w:pPr>
      <w:r w:rsidRPr="000431F0">
        <w:rPr>
          <w:noProof/>
          <w:lang w:val="en-US" w:eastAsia="en-US"/>
        </w:rPr>
        <w:drawing>
          <wp:inline distT="0" distB="0" distL="0" distR="0" wp14:anchorId="34994180" wp14:editId="1DB1C120">
            <wp:extent cx="6079513" cy="1431985"/>
            <wp:effectExtent l="0" t="0" r="0" b="0"/>
            <wp:docPr id="186689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3242" cy="1437574"/>
                    </a:xfrm>
                    <a:prstGeom prst="rect">
                      <a:avLst/>
                    </a:prstGeom>
                    <a:noFill/>
                    <a:ln>
                      <a:noFill/>
                    </a:ln>
                  </pic:spPr>
                </pic:pic>
              </a:graphicData>
            </a:graphic>
          </wp:inline>
        </w:drawing>
      </w:r>
    </w:p>
    <w:p w14:paraId="0D06EFAB" w14:textId="42EE97A9" w:rsidR="00A80394" w:rsidRDefault="000431F0" w:rsidP="00137357">
      <w:pPr>
        <w:jc w:val="center"/>
        <w:rPr>
          <w:lang w:val="en-US" w:eastAsia="en-US"/>
        </w:rPr>
      </w:pPr>
      <w:r>
        <w:rPr>
          <w:noProof/>
        </w:rPr>
        <w:lastRenderedPageBreak/>
        <w:drawing>
          <wp:inline distT="0" distB="0" distL="0" distR="0" wp14:anchorId="03074A1D" wp14:editId="2D1B565E">
            <wp:extent cx="4016580" cy="2009955"/>
            <wp:effectExtent l="0" t="0" r="3175" b="9525"/>
            <wp:docPr id="2" name="Picture 1" descr="A picture containing text, diagram, line, plot&#10;&#10;Description automatically generated">
              <a:extLst xmlns:a="http://schemas.openxmlformats.org/drawingml/2006/main">
                <a:ext uri="{FF2B5EF4-FFF2-40B4-BE49-F238E27FC236}">
                  <a16:creationId xmlns:a16="http://schemas.microsoft.com/office/drawing/2014/main" id="{1501F015-D736-3525-FBF9-FB841CE49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line, plot&#10;&#10;Description automatically generated">
                      <a:extLst>
                        <a:ext uri="{FF2B5EF4-FFF2-40B4-BE49-F238E27FC236}">
                          <a16:creationId xmlns:a16="http://schemas.microsoft.com/office/drawing/2014/main" id="{1501F015-D736-3525-FBF9-FB841CE49551}"/>
                        </a:ext>
                      </a:extLst>
                    </pic:cNvPr>
                    <pic:cNvPicPr>
                      <a:picLocks noChangeAspect="1"/>
                    </pic:cNvPicPr>
                  </pic:nvPicPr>
                  <pic:blipFill>
                    <a:blip r:embed="rId80"/>
                    <a:stretch>
                      <a:fillRect/>
                    </a:stretch>
                  </pic:blipFill>
                  <pic:spPr>
                    <a:xfrm>
                      <a:off x="0" y="0"/>
                      <a:ext cx="4026131" cy="2014734"/>
                    </a:xfrm>
                    <a:prstGeom prst="rect">
                      <a:avLst/>
                    </a:prstGeom>
                  </pic:spPr>
                </pic:pic>
              </a:graphicData>
            </a:graphic>
          </wp:inline>
        </w:drawing>
      </w:r>
    </w:p>
    <w:p w14:paraId="32058469" w14:textId="595019CF" w:rsidR="00484D79" w:rsidRDefault="000431F0" w:rsidP="00137357">
      <w:pPr>
        <w:jc w:val="center"/>
        <w:rPr>
          <w:lang w:val="en-US" w:eastAsia="en-US"/>
        </w:rPr>
      </w:pPr>
      <w:r>
        <w:rPr>
          <w:noProof/>
        </w:rPr>
        <w:drawing>
          <wp:inline distT="0" distB="0" distL="0" distR="0" wp14:anchorId="6E88EF15" wp14:editId="775EA7F8">
            <wp:extent cx="4027144" cy="2018581"/>
            <wp:effectExtent l="0" t="0" r="0" b="1270"/>
            <wp:docPr id="3" name="Picture 2" descr="A picture containing text, diagram, line, plot&#10;&#10;Description automatically generated">
              <a:extLst xmlns:a="http://schemas.openxmlformats.org/drawingml/2006/main">
                <a:ext uri="{FF2B5EF4-FFF2-40B4-BE49-F238E27FC236}">
                  <a16:creationId xmlns:a16="http://schemas.microsoft.com/office/drawing/2014/main" id="{506A5213-E440-49A0-8AEC-5087F6069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line, plot&#10;&#10;Description automatically generated">
                      <a:extLst>
                        <a:ext uri="{FF2B5EF4-FFF2-40B4-BE49-F238E27FC236}">
                          <a16:creationId xmlns:a16="http://schemas.microsoft.com/office/drawing/2014/main" id="{506A5213-E440-49A0-8AEC-5087F60696EC}"/>
                        </a:ext>
                      </a:extLst>
                    </pic:cNvPr>
                    <pic:cNvPicPr>
                      <a:picLocks noChangeAspect="1"/>
                    </pic:cNvPicPr>
                  </pic:nvPicPr>
                  <pic:blipFill>
                    <a:blip r:embed="rId81"/>
                    <a:stretch>
                      <a:fillRect/>
                    </a:stretch>
                  </pic:blipFill>
                  <pic:spPr>
                    <a:xfrm>
                      <a:off x="0" y="0"/>
                      <a:ext cx="4045974" cy="2028020"/>
                    </a:xfrm>
                    <a:prstGeom prst="rect">
                      <a:avLst/>
                    </a:prstGeom>
                  </pic:spPr>
                </pic:pic>
              </a:graphicData>
            </a:graphic>
          </wp:inline>
        </w:drawing>
      </w:r>
    </w:p>
    <w:p w14:paraId="418942DF" w14:textId="0107A90F" w:rsidR="000431F0" w:rsidRDefault="000431F0" w:rsidP="00137357">
      <w:pPr>
        <w:jc w:val="center"/>
        <w:rPr>
          <w:lang w:val="en-US" w:eastAsia="en-US"/>
        </w:rPr>
      </w:pPr>
      <w:r w:rsidRPr="000431F0">
        <w:rPr>
          <w:noProof/>
          <w:lang w:val="en-US" w:eastAsia="en-US"/>
        </w:rPr>
        <w:drawing>
          <wp:inline distT="0" distB="0" distL="0" distR="0" wp14:anchorId="6677A56A" wp14:editId="7FA46730">
            <wp:extent cx="5965748" cy="1406106"/>
            <wp:effectExtent l="0" t="0" r="0" b="3810"/>
            <wp:docPr id="408946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1393" cy="1421578"/>
                    </a:xfrm>
                    <a:prstGeom prst="rect">
                      <a:avLst/>
                    </a:prstGeom>
                    <a:noFill/>
                    <a:ln>
                      <a:noFill/>
                    </a:ln>
                  </pic:spPr>
                </pic:pic>
              </a:graphicData>
            </a:graphic>
          </wp:inline>
        </w:drawing>
      </w:r>
    </w:p>
    <w:p w14:paraId="3EFB8F1B" w14:textId="3E232469" w:rsidR="000431F0" w:rsidRDefault="000431F0" w:rsidP="00137357">
      <w:pPr>
        <w:jc w:val="center"/>
        <w:rPr>
          <w:lang w:val="en-US" w:eastAsia="en-US"/>
        </w:rPr>
      </w:pPr>
      <w:r>
        <w:rPr>
          <w:noProof/>
        </w:rPr>
        <w:drawing>
          <wp:inline distT="0" distB="0" distL="0" distR="0" wp14:anchorId="653899F2" wp14:editId="294F4F01">
            <wp:extent cx="4047703" cy="2027208"/>
            <wp:effectExtent l="0" t="0" r="0" b="0"/>
            <wp:docPr id="6" name="Picture 5" descr="A picture containing diagram, line, text, plot&#10;&#10;Description automatically generated">
              <a:extLst xmlns:a="http://schemas.openxmlformats.org/drawingml/2006/main">
                <a:ext uri="{FF2B5EF4-FFF2-40B4-BE49-F238E27FC236}">
                  <a16:creationId xmlns:a16="http://schemas.microsoft.com/office/drawing/2014/main" id="{55AC81B9-811D-0335-12E0-8909FB106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diagram, line, text, plot&#10;&#10;Description automatically generated">
                      <a:extLst>
                        <a:ext uri="{FF2B5EF4-FFF2-40B4-BE49-F238E27FC236}">
                          <a16:creationId xmlns:a16="http://schemas.microsoft.com/office/drawing/2014/main" id="{55AC81B9-811D-0335-12E0-8909FB1061F4}"/>
                        </a:ext>
                      </a:extLst>
                    </pic:cNvPr>
                    <pic:cNvPicPr>
                      <a:picLocks noChangeAspect="1"/>
                    </pic:cNvPicPr>
                  </pic:nvPicPr>
                  <pic:blipFill>
                    <a:blip r:embed="rId83"/>
                    <a:stretch>
                      <a:fillRect/>
                    </a:stretch>
                  </pic:blipFill>
                  <pic:spPr>
                    <a:xfrm>
                      <a:off x="0" y="0"/>
                      <a:ext cx="4061560" cy="2034148"/>
                    </a:xfrm>
                    <a:prstGeom prst="rect">
                      <a:avLst/>
                    </a:prstGeom>
                  </pic:spPr>
                </pic:pic>
              </a:graphicData>
            </a:graphic>
          </wp:inline>
        </w:drawing>
      </w:r>
    </w:p>
    <w:p w14:paraId="251EDE2E" w14:textId="31BF6096" w:rsidR="000431F0" w:rsidRDefault="000431F0" w:rsidP="00137357">
      <w:pPr>
        <w:jc w:val="center"/>
        <w:rPr>
          <w:lang w:val="en-US" w:eastAsia="en-US"/>
        </w:rPr>
      </w:pPr>
      <w:r>
        <w:rPr>
          <w:noProof/>
        </w:rPr>
        <w:lastRenderedPageBreak/>
        <w:drawing>
          <wp:inline distT="0" distB="0" distL="0" distR="0" wp14:anchorId="15E916E3" wp14:editId="439587B6">
            <wp:extent cx="4247718" cy="2122098"/>
            <wp:effectExtent l="0" t="0" r="635" b="0"/>
            <wp:docPr id="7" name="Picture 6" descr="A picture containing text, diagram, line, plot&#10;&#10;Description automatically generated">
              <a:extLst xmlns:a="http://schemas.openxmlformats.org/drawingml/2006/main">
                <a:ext uri="{FF2B5EF4-FFF2-40B4-BE49-F238E27FC236}">
                  <a16:creationId xmlns:a16="http://schemas.microsoft.com/office/drawing/2014/main" id="{3F6F0E88-F30C-4A86-4E81-3593DDF33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diagram, line, plot&#10;&#10;Description automatically generated">
                      <a:extLst>
                        <a:ext uri="{FF2B5EF4-FFF2-40B4-BE49-F238E27FC236}">
                          <a16:creationId xmlns:a16="http://schemas.microsoft.com/office/drawing/2014/main" id="{3F6F0E88-F30C-4A86-4E81-3593DDF3351D}"/>
                        </a:ext>
                      </a:extLst>
                    </pic:cNvPr>
                    <pic:cNvPicPr>
                      <a:picLocks noChangeAspect="1"/>
                    </pic:cNvPicPr>
                  </pic:nvPicPr>
                  <pic:blipFill>
                    <a:blip r:embed="rId84"/>
                    <a:stretch>
                      <a:fillRect/>
                    </a:stretch>
                  </pic:blipFill>
                  <pic:spPr>
                    <a:xfrm>
                      <a:off x="0" y="0"/>
                      <a:ext cx="4261161" cy="2128814"/>
                    </a:xfrm>
                    <a:prstGeom prst="rect">
                      <a:avLst/>
                    </a:prstGeom>
                  </pic:spPr>
                </pic:pic>
              </a:graphicData>
            </a:graphic>
          </wp:inline>
        </w:drawing>
      </w:r>
    </w:p>
    <w:p w14:paraId="71BE8E7C" w14:textId="514CD61D" w:rsidR="000431F0" w:rsidRDefault="000431F0" w:rsidP="00137357">
      <w:pPr>
        <w:jc w:val="center"/>
        <w:rPr>
          <w:lang w:val="en-US" w:eastAsia="en-US"/>
        </w:rPr>
      </w:pPr>
      <w:r>
        <w:rPr>
          <w:noProof/>
        </w:rPr>
        <w:drawing>
          <wp:inline distT="0" distB="0" distL="0" distR="0" wp14:anchorId="0BBF092E" wp14:editId="6306C306">
            <wp:extent cx="4282253" cy="2139351"/>
            <wp:effectExtent l="0" t="0" r="4445" b="0"/>
            <wp:docPr id="8" name="Picture 7" descr="A picture containing diagram, line, text, plot&#10;&#10;Description automatically generated">
              <a:extLst xmlns:a="http://schemas.openxmlformats.org/drawingml/2006/main">
                <a:ext uri="{FF2B5EF4-FFF2-40B4-BE49-F238E27FC236}">
                  <a16:creationId xmlns:a16="http://schemas.microsoft.com/office/drawing/2014/main" id="{E22C5CE4-98FD-767F-41E5-A5BBFD1FB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iagram, line, text, plot&#10;&#10;Description automatically generated">
                      <a:extLst>
                        <a:ext uri="{FF2B5EF4-FFF2-40B4-BE49-F238E27FC236}">
                          <a16:creationId xmlns:a16="http://schemas.microsoft.com/office/drawing/2014/main" id="{E22C5CE4-98FD-767F-41E5-A5BBFD1FB8C8}"/>
                        </a:ext>
                      </a:extLst>
                    </pic:cNvPr>
                    <pic:cNvPicPr>
                      <a:picLocks noChangeAspect="1"/>
                    </pic:cNvPicPr>
                  </pic:nvPicPr>
                  <pic:blipFill>
                    <a:blip r:embed="rId85"/>
                    <a:stretch>
                      <a:fillRect/>
                    </a:stretch>
                  </pic:blipFill>
                  <pic:spPr>
                    <a:xfrm>
                      <a:off x="0" y="0"/>
                      <a:ext cx="4304172" cy="2150302"/>
                    </a:xfrm>
                    <a:prstGeom prst="rect">
                      <a:avLst/>
                    </a:prstGeom>
                  </pic:spPr>
                </pic:pic>
              </a:graphicData>
            </a:graphic>
          </wp:inline>
        </w:drawing>
      </w:r>
    </w:p>
    <w:p w14:paraId="67B2E6D1" w14:textId="7B89DF8F" w:rsidR="000174F6" w:rsidRDefault="000174F6" w:rsidP="000174F6">
      <w:pPr>
        <w:jc w:val="center"/>
        <w:rPr>
          <w:lang w:eastAsia="en-MY"/>
        </w:rPr>
      </w:pPr>
      <w:r>
        <w:rPr>
          <w:lang w:eastAsia="en-MY"/>
        </w:rPr>
        <w:t>Figure 23. Tables comparing in-sample non-rolling and in-sample rolling forecast results using the top parameters selected by running auto-ARIMA then sorting based on evaluation metric. The top 3 auto-ARIMA results for AIC, MAPE, and RMSE sorting methods are displayed along with in-sample non-rolling results. In-sample rolling results are displayed for the top model in each metric group where RMSE and MAPE values are averaged from the 5 cross validation groups. In-sample rolling forecast result plots are diplayed for the 1-hour-mean top models, AIC/RMSE: ARIMA(3,0,3) and MAPE: ARIMA(3,1,1), and the 1-day-mean top models, AIC: ARIMA(1,2,3), MAPE: ARIMA(1,0,2), and RMSE: ARIMA(2,0,3).</w:t>
      </w:r>
    </w:p>
    <w:p w14:paraId="79F8B602" w14:textId="77777777" w:rsidR="00DB519F" w:rsidRDefault="00DB519F" w:rsidP="00DB519F">
      <w:pPr>
        <w:rPr>
          <w:lang w:eastAsia="en-MY"/>
        </w:rPr>
      </w:pPr>
    </w:p>
    <w:p w14:paraId="125CDBF5" w14:textId="2DB22BCD" w:rsidR="00DB519F" w:rsidRDefault="00DB519F" w:rsidP="00DB519F">
      <w:pPr>
        <w:rPr>
          <w:lang w:eastAsia="en-MY"/>
        </w:rPr>
      </w:pPr>
      <w:r>
        <w:rPr>
          <w:lang w:eastAsia="en-MY"/>
        </w:rPr>
        <w:t xml:space="preserve">     By examining the results listed in Figure 24., it appears ARIMA performs better when the raw data used to fit the model is aggregated by taking the mean of every datapoint in the interval range. The other methods, which take the first data point in the interval range and the maximum value in the interval range</w:t>
      </w:r>
      <w:r w:rsidR="001A53AB">
        <w:rPr>
          <w:lang w:eastAsia="en-MY"/>
        </w:rPr>
        <w:t xml:space="preserve"> </w:t>
      </w:r>
      <w:r>
        <w:rPr>
          <w:lang w:eastAsia="en-MY"/>
        </w:rPr>
        <w:t>produce usable results</w:t>
      </w:r>
      <w:r w:rsidR="001A53AB">
        <w:rPr>
          <w:lang w:eastAsia="en-MY"/>
        </w:rPr>
        <w:t>,</w:t>
      </w:r>
      <w:r>
        <w:rPr>
          <w:lang w:eastAsia="en-MY"/>
        </w:rPr>
        <w:t xml:space="preserve"> but based on the evaluation metrics and plots of forecasts vs. observations produce </w:t>
      </w:r>
      <w:r w:rsidR="001A53AB">
        <w:rPr>
          <w:lang w:eastAsia="en-MY"/>
        </w:rPr>
        <w:t>inferior results</w:t>
      </w:r>
      <w:r>
        <w:rPr>
          <w:lang w:eastAsia="en-MY"/>
        </w:rPr>
        <w:t>.</w:t>
      </w:r>
      <w:r w:rsidR="001A53AB">
        <w:rPr>
          <w:lang w:eastAsia="en-MY"/>
        </w:rPr>
        <w:t xml:space="preserve"> Another attribute that was analyzed was the use of the statsmodel SARIMAResults predict() function compared to the forecast() function. The predict() function is designed for in-sample and out-of-sample predictions and forecasting, but the forecast() function is designed solely for out-of-sample forecasting. Both functions were used in the in-sample rolling and out-of-sample rolling forecasts and there were no noticable differences in results. </w:t>
      </w:r>
    </w:p>
    <w:p w14:paraId="78FF40C6" w14:textId="744DD3E4" w:rsidR="000174F6" w:rsidRDefault="00DB519F" w:rsidP="00DB519F">
      <w:pPr>
        <w:jc w:val="center"/>
        <w:rPr>
          <w:lang w:eastAsia="en-MY"/>
        </w:rPr>
      </w:pPr>
      <w:r w:rsidRPr="00DB519F">
        <w:rPr>
          <w:noProof/>
          <w:lang w:eastAsia="en-MY"/>
        </w:rPr>
        <w:lastRenderedPageBreak/>
        <w:drawing>
          <wp:inline distT="0" distB="0" distL="0" distR="0" wp14:anchorId="4D58614A" wp14:editId="62D08366">
            <wp:extent cx="5391785" cy="2406650"/>
            <wp:effectExtent l="0" t="0" r="0" b="0"/>
            <wp:docPr id="1028330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785" cy="2406650"/>
                    </a:xfrm>
                    <a:prstGeom prst="rect">
                      <a:avLst/>
                    </a:prstGeom>
                    <a:noFill/>
                    <a:ln>
                      <a:noFill/>
                    </a:ln>
                  </pic:spPr>
                </pic:pic>
              </a:graphicData>
            </a:graphic>
          </wp:inline>
        </w:drawing>
      </w:r>
    </w:p>
    <w:p w14:paraId="7E14D084" w14:textId="081DBE38" w:rsidR="000174F6" w:rsidRDefault="00DB519F" w:rsidP="00DB519F">
      <w:pPr>
        <w:jc w:val="center"/>
        <w:rPr>
          <w:lang w:eastAsia="en-MY"/>
        </w:rPr>
      </w:pPr>
      <w:r>
        <w:rPr>
          <w:lang w:eastAsia="en-MY"/>
        </w:rPr>
        <w:t xml:space="preserve">Figure 24. Table comparing aggregation method. The parameters used were obtained from running auto-ARIMA and sorting the results based on MAPE values for each dataset.  </w:t>
      </w:r>
    </w:p>
    <w:p w14:paraId="5C28EF97" w14:textId="77777777" w:rsidR="000174F6" w:rsidRDefault="000174F6" w:rsidP="00246ED8">
      <w:pPr>
        <w:rPr>
          <w:lang w:eastAsia="en-MY"/>
        </w:rPr>
      </w:pPr>
    </w:p>
    <w:p w14:paraId="25804081" w14:textId="32B7027A" w:rsidR="000174F6" w:rsidRDefault="001465B2" w:rsidP="00246ED8">
      <w:pPr>
        <w:rPr>
          <w:lang w:eastAsia="en-MY"/>
        </w:rPr>
      </w:pPr>
      <w:r>
        <w:rPr>
          <w:lang w:eastAsia="en-MY"/>
        </w:rPr>
        <w:t xml:space="preserve">     One last comparison to make is the difference in </w:t>
      </w:r>
      <w:r w:rsidR="009F50FA">
        <w:rPr>
          <w:lang w:eastAsia="en-MY"/>
        </w:rPr>
        <w:t xml:space="preserve">forecasts </w:t>
      </w:r>
      <w:r>
        <w:rPr>
          <w:lang w:eastAsia="en-MY"/>
        </w:rPr>
        <w:t xml:space="preserve"> from the Box-Jenkins method and the auto-ARIMA parameter estimation</w:t>
      </w:r>
      <w:r w:rsidR="00BE38B7">
        <w:rPr>
          <w:lang w:eastAsia="en-MY"/>
        </w:rPr>
        <w:t xml:space="preserve"> method</w:t>
      </w:r>
      <w:r w:rsidR="009F50FA">
        <w:rPr>
          <w:lang w:eastAsia="en-MY"/>
        </w:rPr>
        <w:t>. The results can be viewed in Figure 25. for each time interval aggragated using the mean() function. The top performing results are highlighted in bold and include order values determined by each methodology. This shows the importance of being able to determine ARIMA and SAIMA parameter order by analyzing ACF, PACF, and ADF results and then using evaluation metrics to refine the parameters</w:t>
      </w:r>
      <w:r w:rsidR="008C2605">
        <w:rPr>
          <w:lang w:eastAsia="en-MY"/>
        </w:rPr>
        <w:t xml:space="preserve">. Once this step is completed the results from Box-Jenkins can be used to narrow the range of parameter value combinations used by the iterative auto-ARIMA and auto-SARIMA methods. </w:t>
      </w:r>
      <w:r w:rsidR="00FD33EA">
        <w:rPr>
          <w:lang w:eastAsia="en-MY"/>
        </w:rPr>
        <w:t>Due to the time complexity of running ARIMA and SARIMA, simply iterating through every possible order combination can be impractical or impossible depending on certain data characteristics, thus making this process advantageous for any time series analysis using these models.</w:t>
      </w:r>
    </w:p>
    <w:p w14:paraId="1A68A60D" w14:textId="77777777" w:rsidR="000174F6" w:rsidRDefault="000174F6" w:rsidP="00246ED8">
      <w:pPr>
        <w:rPr>
          <w:lang w:eastAsia="en-MY"/>
        </w:rPr>
      </w:pPr>
    </w:p>
    <w:p w14:paraId="70727C42" w14:textId="6FD0A2FC" w:rsidR="00D26EA1" w:rsidRPr="00D26EA1" w:rsidRDefault="009F50FA" w:rsidP="00D26EA1">
      <w:pPr>
        <w:rPr>
          <w:lang w:val="en-US" w:eastAsia="en-US"/>
        </w:rPr>
      </w:pPr>
      <w:r w:rsidRPr="009F50FA">
        <w:rPr>
          <w:noProof/>
          <w:lang w:val="en-US" w:eastAsia="en-US"/>
        </w:rPr>
        <w:drawing>
          <wp:inline distT="0" distB="0" distL="0" distR="0" wp14:anchorId="31769FE3" wp14:editId="3B394E42">
            <wp:extent cx="6252210" cy="3158490"/>
            <wp:effectExtent l="0" t="0" r="0" b="3810"/>
            <wp:docPr id="922566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52210" cy="3158490"/>
                    </a:xfrm>
                    <a:prstGeom prst="rect">
                      <a:avLst/>
                    </a:prstGeom>
                    <a:noFill/>
                    <a:ln>
                      <a:noFill/>
                    </a:ln>
                  </pic:spPr>
                </pic:pic>
              </a:graphicData>
            </a:graphic>
          </wp:inline>
        </w:drawing>
      </w:r>
    </w:p>
    <w:p w14:paraId="1E148F50" w14:textId="24F6519C" w:rsidR="00D26EA1" w:rsidRDefault="00D26EA1" w:rsidP="00D26EA1">
      <w:pPr>
        <w:jc w:val="center"/>
        <w:rPr>
          <w:lang w:eastAsia="en-MY"/>
        </w:rPr>
      </w:pPr>
      <w:r>
        <w:rPr>
          <w:lang w:eastAsia="en-MY"/>
        </w:rPr>
        <w:t>Figure 25. Table comparing results from using Box-Jenkins methodology and the different methods of running the auto-ARIMA/SARIMA program. Top results are highlighted in bold. ISNR refers to In-Sample Non-Rolling and ISR refers to In-Sample Rolling.</w:t>
      </w:r>
    </w:p>
    <w:p w14:paraId="1CF5F405" w14:textId="77777777" w:rsidR="00D26EA1" w:rsidRDefault="00D26EA1" w:rsidP="00D26EA1">
      <w:pPr>
        <w:jc w:val="center"/>
        <w:rPr>
          <w:lang w:eastAsia="en-MY"/>
        </w:rPr>
      </w:pPr>
    </w:p>
    <w:p w14:paraId="0701360E" w14:textId="727DD55B" w:rsidR="00D26EA1" w:rsidRPr="00D26EA1" w:rsidRDefault="00D26EA1" w:rsidP="00D26EA1">
      <w:pPr>
        <w:jc w:val="center"/>
        <w:rPr>
          <w:lang w:eastAsia="en-MY"/>
        </w:rPr>
        <w:sectPr w:rsidR="00D26EA1" w:rsidRPr="00D26EA1" w:rsidSect="003B6DD9">
          <w:type w:val="continuous"/>
          <w:pgSz w:w="11920" w:h="16840"/>
          <w:pgMar w:top="1181" w:right="1037" w:bottom="1181" w:left="1037" w:header="720" w:footer="720" w:gutter="0"/>
          <w:cols w:space="198"/>
          <w:noEndnote/>
          <w:titlePg/>
          <w:docGrid w:linePitch="299"/>
        </w:sectPr>
      </w:pPr>
    </w:p>
    <w:p w14:paraId="154C9864" w14:textId="7B91DDC1" w:rsidR="001465B2" w:rsidRDefault="006D3F29" w:rsidP="00246ED8">
      <w:pPr>
        <w:pStyle w:val="ASMScJSection"/>
      </w:pPr>
      <w:r w:rsidRPr="008C2841">
        <w:t>CONCLUSION</w:t>
      </w:r>
    </w:p>
    <w:p w14:paraId="0E7A371C" w14:textId="77777777" w:rsidR="00C2505A" w:rsidRDefault="00C2505A" w:rsidP="00C2505A">
      <w:pPr>
        <w:ind w:left="284"/>
      </w:pPr>
    </w:p>
    <w:p w14:paraId="1B9CD21F" w14:textId="7D980815" w:rsidR="006D3F29" w:rsidRDefault="00B54830" w:rsidP="00C2505A">
      <w:pPr>
        <w:ind w:left="284"/>
      </w:pPr>
      <w:r>
        <w:t xml:space="preserve">     </w:t>
      </w:r>
      <w:r w:rsidR="00C2505A">
        <w:t xml:space="preserve">The findings in this study </w:t>
      </w:r>
      <w:r>
        <w:t xml:space="preserve">showed that the Autoregressive Integrated Moving Average model was able to accurately forecast streamflow in the range of 1 hour to several days in advance simply by using historical observations of streamflow. It was proven to be a robust model through residual analysis and cross validation, and thus could be used in a real world scenerio to predict river levels for the Russell Fork Gorge using the </w:t>
      </w:r>
      <w:r w:rsidR="00767BBD">
        <w:t>order values presented in the results. This could be used for recreational purposes and with more testing possibly for flood control or an advanced warning for emergency management. The later is purely speculation and more advanced and accurate systems may already be utilized for those purposes.</w:t>
      </w:r>
    </w:p>
    <w:p w14:paraId="73A8F747" w14:textId="77777777" w:rsidR="00D26EA1" w:rsidRDefault="00767BBD" w:rsidP="00D26EA1">
      <w:pPr>
        <w:ind w:left="284"/>
      </w:pPr>
      <w:r>
        <w:t xml:space="preserve">     It was also found that the </w:t>
      </w:r>
      <w:r w:rsidR="000B671D">
        <w:t>datasets with shorter time intervals performed the best, including 1-hour, 6-hour, 12-hour, and 1-day. For the purpose of this study this finding was ideal</w:t>
      </w:r>
      <w:r w:rsidR="00103728">
        <w:t xml:space="preserve"> since the realistic and ideal prediction range for recreational purposes would be from 1-7 days in advance.</w:t>
      </w:r>
      <w:r>
        <w:t xml:space="preserve"> </w:t>
      </w:r>
      <w:r w:rsidR="00103728">
        <w:t xml:space="preserve">As for aggregating real world raw data into more usable time intervals, it was concluded that using the mean aggregation method performed the best in nearly all scenarios, which was no surprise. Parameter tuning is a very important step when using the Box-Jenkins method to determining optimal order for both ARIMA and SARIMA modeling. Many evaluation metrics are used in this process and one goal of this study was to determine if any of the metrics produced higher performing models. It </w:t>
      </w:r>
      <w:r w:rsidR="00103728">
        <w:t>was determined that MAPE appeared to extract order values that made more accurate forecasts with the datasets used in this study. The other metrics used were AIC and RMSE.</w:t>
      </w:r>
      <w:r w:rsidR="004E74A8">
        <w:t xml:space="preserve"> It can also be noted if a tie occured the metric ordering used to determine top results were as follows: (MAPE, AIC, RMSE), (AIC, MAPE, RMSE), and (RMSE, MAPE, AIC). For the last comparison between the Box-Jenkins and auto-ARIMA/SARIMA methods it was determined that a majority of the top results were found by iterating through a range of parameters, but only after narrowing the order ranges using results from the Box-Jenkins methodology. In two scenarios further improvement on the model was not achieved by using auto-ARIMA or auto-SARIMA methods. </w:t>
      </w:r>
      <w:r w:rsidR="003F7C34">
        <w:t>Further studies may reveal removing outliers could improve SARIMA modeling results</w:t>
      </w:r>
      <w:r w:rsidR="00D26EA1">
        <w:t>.</w:t>
      </w:r>
    </w:p>
    <w:p w14:paraId="54837128" w14:textId="2439B425" w:rsidR="00D26EA1" w:rsidRDefault="00D26EA1" w:rsidP="00D26EA1">
      <w:pPr>
        <w:ind w:left="284"/>
        <w:sectPr w:rsidR="00D26EA1" w:rsidSect="00AC2BA3">
          <w:type w:val="continuous"/>
          <w:pgSz w:w="11920" w:h="16840"/>
          <w:pgMar w:top="1181" w:right="1037" w:bottom="1181" w:left="1037" w:header="720" w:footer="720" w:gutter="0"/>
          <w:cols w:num="2" w:space="198"/>
          <w:noEndnote/>
          <w:titlePg/>
          <w:docGrid w:linePitch="299"/>
        </w:sectPr>
      </w:pPr>
      <w:r>
        <w:t xml:space="preserve">     The Python module and configuration files used </w:t>
      </w:r>
      <w:r w:rsidR="00B7548F">
        <w:t>in this study can be viewed at the links provided in the references section. Vector Autoregrassion was also used for modeling streamflow for the Russell Fork Gorge but with insufficient results. A link to these results is also provided. The limiting factor for running the VAR model was obtaining reliable and accurate precipitation data. Rain gauges in the region were found to be missing massive amounts of data and were highly inconsistent.  USGS has recently added rain gauges at locations adjacent to streamflow monitoring stations but data only begins in November of 2022, which proved to be an insufficient amount of data.</w:t>
      </w:r>
    </w:p>
    <w:p w14:paraId="3B55D0A8" w14:textId="77777777" w:rsidR="00AC2BA3" w:rsidRDefault="00AC2BA3" w:rsidP="00C2505A">
      <w:pPr>
        <w:ind w:left="284"/>
        <w:sectPr w:rsidR="00AC2BA3" w:rsidSect="00D26EA1">
          <w:type w:val="continuous"/>
          <w:pgSz w:w="11920" w:h="16840"/>
          <w:pgMar w:top="1181" w:right="1037" w:bottom="1181" w:left="1037" w:header="720" w:footer="720" w:gutter="0"/>
          <w:cols w:space="198"/>
          <w:noEndnote/>
          <w:titlePg/>
          <w:docGrid w:linePitch="299"/>
        </w:sectPr>
      </w:pPr>
    </w:p>
    <w:p w14:paraId="24563E2A" w14:textId="4234321C" w:rsidR="00767BBD" w:rsidRPr="006D3F29" w:rsidRDefault="00767BBD" w:rsidP="00C2505A">
      <w:pPr>
        <w:ind w:left="284"/>
      </w:pPr>
    </w:p>
    <w:p w14:paraId="30C159AD" w14:textId="77777777" w:rsidR="00D26EA1" w:rsidRDefault="00D26EA1" w:rsidP="006D3F29">
      <w:pPr>
        <w:sectPr w:rsidR="00D26EA1" w:rsidSect="00D26EA1">
          <w:type w:val="continuous"/>
          <w:pgSz w:w="11920" w:h="16840"/>
          <w:pgMar w:top="1181" w:right="1037" w:bottom="1181" w:left="1037" w:header="720" w:footer="720" w:gutter="0"/>
          <w:cols w:space="198"/>
          <w:noEndnote/>
          <w:titlePg/>
          <w:docGrid w:linePitch="299"/>
        </w:sectPr>
      </w:pPr>
    </w:p>
    <w:p w14:paraId="48003925" w14:textId="77777777" w:rsidR="006D3F29" w:rsidRDefault="006D3F29" w:rsidP="006D3F29"/>
    <w:bookmarkEnd w:id="0"/>
    <w:p w14:paraId="5B123D7B" w14:textId="77777777" w:rsidR="00A85301" w:rsidRDefault="00A85301" w:rsidP="00A85301">
      <w:pPr>
        <w:rPr>
          <w:lang w:val="en-GB" w:eastAsia="hi-IN" w:bidi="hi-IN"/>
        </w:rPr>
      </w:pPr>
    </w:p>
    <w:sectPr w:rsidR="00A85301" w:rsidSect="003B6DD9">
      <w:type w:val="continuous"/>
      <w:pgSz w:w="11920" w:h="16840"/>
      <w:pgMar w:top="1181" w:right="1037" w:bottom="1181" w:left="1037" w:header="720" w:footer="720" w:gutter="0"/>
      <w:cols w:space="19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88826" w14:textId="77777777" w:rsidR="008A63F7" w:rsidRDefault="008A63F7">
      <w:r>
        <w:separator/>
      </w:r>
    </w:p>
    <w:p w14:paraId="0F2C1D3B" w14:textId="77777777" w:rsidR="008A63F7" w:rsidRDefault="008A63F7"/>
  </w:endnote>
  <w:endnote w:type="continuationSeparator" w:id="0">
    <w:p w14:paraId="45FFFB7C" w14:textId="77777777" w:rsidR="008A63F7" w:rsidRDefault="008A63F7">
      <w:r>
        <w:continuationSeparator/>
      </w:r>
    </w:p>
    <w:p w14:paraId="085F9A25" w14:textId="77777777" w:rsidR="008A63F7" w:rsidRDefault="008A63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书宋繁体">
    <w:altName w:val="Microsoft YaHei"/>
    <w:charset w:val="86"/>
    <w:family w:val="auto"/>
    <w:pitch w:val="variable"/>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748814"/>
      <w:docPartObj>
        <w:docPartGallery w:val="Page Numbers (Bottom of Page)"/>
        <w:docPartUnique/>
      </w:docPartObj>
    </w:sdtPr>
    <w:sdtContent>
      <w:p w14:paraId="1444CAAC" w14:textId="77777777" w:rsidR="004B6467" w:rsidRPr="00165FB5" w:rsidRDefault="00D10091">
        <w:pPr>
          <w:pStyle w:val="Footer"/>
          <w:jc w:val="center"/>
        </w:pPr>
        <w:r w:rsidRPr="00165FB5">
          <w:fldChar w:fldCharType="begin"/>
        </w:r>
        <w:r w:rsidR="004B6467" w:rsidRPr="00165FB5">
          <w:instrText xml:space="preserve"> PAGE   \* MERGEFORMAT </w:instrText>
        </w:r>
        <w:r w:rsidRPr="00165FB5">
          <w:fldChar w:fldCharType="separate"/>
        </w:r>
        <w:r w:rsidR="00EE437B">
          <w:rPr>
            <w:noProof/>
          </w:rPr>
          <w:t>2</w:t>
        </w:r>
        <w:r w:rsidRPr="00165FB5">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45427"/>
      <w:docPartObj>
        <w:docPartGallery w:val="Page Numbers (Bottom of Page)"/>
        <w:docPartUnique/>
      </w:docPartObj>
    </w:sdtPr>
    <w:sdtEndPr>
      <w:rPr>
        <w:noProof/>
      </w:rPr>
    </w:sdtEndPr>
    <w:sdtContent>
      <w:p w14:paraId="0350BB76" w14:textId="7DE62C92" w:rsidR="003B6DD9" w:rsidRDefault="003B6D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CD57F7" w14:textId="1DCBF876" w:rsidR="009E51FC" w:rsidRDefault="009E51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805936"/>
      <w:docPartObj>
        <w:docPartGallery w:val="Page Numbers (Bottom of Page)"/>
        <w:docPartUnique/>
      </w:docPartObj>
    </w:sdtPr>
    <w:sdtEndPr>
      <w:rPr>
        <w:noProof/>
      </w:rPr>
    </w:sdtEndPr>
    <w:sdtContent>
      <w:p w14:paraId="0ADE5475" w14:textId="77777777" w:rsidR="003B6DD9" w:rsidRDefault="003B6D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5ABDA9" w14:textId="77777777" w:rsidR="003B6DD9" w:rsidRDefault="003B6D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0337B" w14:textId="77777777" w:rsidR="008A63F7" w:rsidRDefault="008A63F7">
      <w:r>
        <w:separator/>
      </w:r>
    </w:p>
    <w:p w14:paraId="3733C2A3" w14:textId="77777777" w:rsidR="008A63F7" w:rsidRDefault="008A63F7"/>
  </w:footnote>
  <w:footnote w:type="continuationSeparator" w:id="0">
    <w:p w14:paraId="496345E4" w14:textId="77777777" w:rsidR="008A63F7" w:rsidRDefault="008A63F7">
      <w:r>
        <w:continuationSeparator/>
      </w:r>
    </w:p>
    <w:p w14:paraId="007D1659" w14:textId="77777777" w:rsidR="008A63F7" w:rsidRDefault="008A63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FC471" w14:textId="135DAADC" w:rsidR="009E51FC" w:rsidRDefault="008321DB" w:rsidP="00C36439">
    <w:pPr>
      <w:spacing w:line="14" w:lineRule="auto"/>
      <w:rPr>
        <w:sz w:val="20"/>
        <w:szCs w:val="20"/>
      </w:rPr>
    </w:pPr>
    <w:r>
      <w:rPr>
        <w:noProof/>
      </w:rPr>
      <mc:AlternateContent>
        <mc:Choice Requires="wps">
          <w:drawing>
            <wp:anchor distT="0" distB="0" distL="114300" distR="114300" simplePos="0" relativeHeight="251660288" behindDoc="1" locked="0" layoutInCell="1" allowOverlap="1" wp14:anchorId="71F391C5" wp14:editId="6B4A103B">
              <wp:simplePos x="0" y="0"/>
              <wp:positionH relativeFrom="margin">
                <wp:align>center</wp:align>
              </wp:positionH>
              <wp:positionV relativeFrom="page">
                <wp:posOffset>400050</wp:posOffset>
              </wp:positionV>
              <wp:extent cx="4164330" cy="200025"/>
              <wp:effectExtent l="0" t="0" r="0" b="0"/>
              <wp:wrapNone/>
              <wp:docPr id="41874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64330" cy="200025"/>
                      </a:xfrm>
                      <a:prstGeom prst="rect">
                        <a:avLst/>
                      </a:prstGeom>
                      <a:noFill/>
                      <a:ln>
                        <a:noFill/>
                      </a:ln>
                    </wps:spPr>
                    <wps:txbx>
                      <w:txbxContent>
                        <w:p w14:paraId="1A42C5EB" w14:textId="77777777" w:rsidR="009E51FC" w:rsidRDefault="00E44381" w:rsidP="00950132">
                          <w:pPr>
                            <w:spacing w:line="213" w:lineRule="exact"/>
                            <w:ind w:left="20"/>
                            <w:jc w:val="center"/>
                            <w:rPr>
                              <w:rFonts w:eastAsia="Georgia" w:cs="Georgia"/>
                              <w:sz w:val="20"/>
                              <w:szCs w:val="20"/>
                            </w:rPr>
                          </w:pPr>
                          <w:r w:rsidRPr="00E44381">
                            <w:t>ASM Science Journal, Volume xx,  Special Issue x, 20xx for ERC2020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391C5" id="_x0000_t202" coordsize="21600,21600" o:spt="202" path="m,l,21600r21600,l21600,xe">
              <v:stroke joinstyle="miter"/>
              <v:path gradientshapeok="t" o:connecttype="rect"/>
            </v:shapetype>
            <v:shape id="Text Box 3" o:spid="_x0000_s1026" type="#_x0000_t202" style="position:absolute;left:0;text-align:left;margin-left:0;margin-top:31.5pt;width:327.9pt;height:15.7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" filled="f" stroked="f">
              <v:textbox inset="0,0,0,0">
                <w:txbxContent>
                  <w:p w14:paraId="1A42C5EB" w14:textId="77777777" w:rsidR="009E51FC" w:rsidRDefault="00E44381" w:rsidP="00950132">
                    <w:pPr>
                      <w:spacing w:line="213" w:lineRule="exact"/>
                      <w:ind w:left="20"/>
                      <w:jc w:val="center"/>
                      <w:rPr>
                        <w:rFonts w:eastAsia="Georgia" w:cs="Georgia"/>
                        <w:sz w:val="20"/>
                        <w:szCs w:val="20"/>
                      </w:rPr>
                    </w:pPr>
                    <w:r w:rsidRPr="00E44381">
                      <w:t>ASM Science Journal, Volume xx,  Special Issue x, 20xx for ERC2020</w:t>
                    </w:r>
                  </w:p>
                </w:txbxContent>
              </v:textbox>
              <w10:wrap anchorx="margin" anchory="page"/>
            </v:shape>
          </w:pict>
        </mc:Fallback>
      </mc:AlternateContent>
    </w:r>
    <w:r>
      <w:rPr>
        <w:noProof/>
      </w:rPr>
      <mc:AlternateContent>
        <mc:Choice Requires="wpg">
          <w:drawing>
            <wp:anchor distT="0" distB="0" distL="114300" distR="114300" simplePos="0" relativeHeight="251654144" behindDoc="1" locked="0" layoutInCell="1" allowOverlap="1" wp14:anchorId="5A4745E0" wp14:editId="600DE0DE">
              <wp:simplePos x="0" y="0"/>
              <wp:positionH relativeFrom="page">
                <wp:posOffset>914400</wp:posOffset>
              </wp:positionH>
              <wp:positionV relativeFrom="page">
                <wp:posOffset>600710</wp:posOffset>
              </wp:positionV>
              <wp:extent cx="5921375" cy="1270"/>
              <wp:effectExtent l="0" t="0" r="0" b="0"/>
              <wp:wrapNone/>
              <wp:docPr id="75125098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1375" cy="1270"/>
                        <a:chOff x="1440" y="946"/>
                        <a:chExt cx="9325" cy="2"/>
                      </a:xfrm>
                    </wpg:grpSpPr>
                    <wps:wsp>
                      <wps:cNvPr id="315482731" name="Freeform 4"/>
                      <wps:cNvSpPr>
                        <a:spLocks/>
                      </wps:cNvSpPr>
                      <wps:spPr bwMode="auto">
                        <a:xfrm>
                          <a:off x="1440" y="946"/>
                          <a:ext cx="9325" cy="2"/>
                        </a:xfrm>
                        <a:custGeom>
                          <a:avLst/>
                          <a:gdLst>
                            <a:gd name="T0" fmla="+- 0 1440 1440"/>
                            <a:gd name="T1" fmla="*/ T0 w 9325"/>
                            <a:gd name="T2" fmla="+- 0 10765 1440"/>
                            <a:gd name="T3" fmla="*/ T2 w 9325"/>
                          </a:gdLst>
                          <a:ahLst/>
                          <a:cxnLst>
                            <a:cxn ang="0">
                              <a:pos x="T1" y="0"/>
                            </a:cxn>
                            <a:cxn ang="0">
                              <a:pos x="T3" y="0"/>
                            </a:cxn>
                          </a:cxnLst>
                          <a:rect l="0" t="0" r="r" b="b"/>
                          <a:pathLst>
                            <a:path w="9325">
                              <a:moveTo>
                                <a:pt x="0" y="0"/>
                              </a:moveTo>
                              <a:lnTo>
                                <a:pt x="9325" y="0"/>
                              </a:lnTo>
                            </a:path>
                          </a:pathLst>
                        </a:custGeom>
                        <a:noFill/>
                        <a:ln w="505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47567BE" id="Group 2" o:spid="_x0000_s1026" style="position:absolute;margin-left:1in;margin-top:47.3pt;width:466.25pt;height:.1pt;z-index:-251662336;mso-position-horizontal-relative:page;mso-position-vertical-relative:page" coordorigin="1440,946" coordsize="93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">
              <v:shape id="Freeform 4" o:spid="_x0000_s1027" style="position:absolute;left:1440;top:946;width:9325;height:2;visibility:visible;mso-wrap-style:square;v-text-anchor:top" coordsize="9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" path="m,l9325,e" filled="f" strokeweight=".14042mm">
                <v:path arrowok="t" o:connecttype="custom" o:connectlocs="0,0;9325,0" o:connectangles="0,0"/>
              </v:shape>
              <w10:wrap anchorx="page" anchory="page"/>
            </v:group>
          </w:pict>
        </mc:Fallback>
      </mc:AlternateContent>
    </w:r>
  </w:p>
  <w:p w14:paraId="4E2FF83E" w14:textId="77777777" w:rsidR="009E51FC" w:rsidRPr="00C36439" w:rsidRDefault="009E51FC" w:rsidP="00C3643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51CD4E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5D20C4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5FCB34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8C62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82033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FD271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81AA0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2D4DA8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1802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AC813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509DF"/>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80F5F17"/>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EC2BEA"/>
    <w:multiLevelType w:val="hybridMultilevel"/>
    <w:tmpl w:val="C0145A54"/>
    <w:lvl w:ilvl="0" w:tplc="BA026FBA">
      <w:start w:val="1"/>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D3B58"/>
    <w:multiLevelType w:val="hybridMultilevel"/>
    <w:tmpl w:val="0B1C7836"/>
    <w:lvl w:ilvl="0" w:tplc="1B5E3DA0">
      <w:start w:val="1"/>
      <w:numFmt w:val="upperRoman"/>
      <w:pStyle w:val="ListParagraph"/>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4" w15:restartNumberingAfterBreak="0">
    <w:nsid w:val="0E3E06A1"/>
    <w:multiLevelType w:val="hybridMultilevel"/>
    <w:tmpl w:val="C86C77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5C0414"/>
    <w:multiLevelType w:val="hybridMultilevel"/>
    <w:tmpl w:val="67CA4B84"/>
    <w:lvl w:ilvl="0" w:tplc="44090013">
      <w:start w:val="1"/>
      <w:numFmt w:val="upperRoman"/>
      <w:lvlText w:val="%1."/>
      <w:lvlJc w:val="right"/>
      <w:pPr>
        <w:ind w:left="1137" w:hanging="360"/>
      </w:pPr>
    </w:lvl>
    <w:lvl w:ilvl="1" w:tplc="44090019" w:tentative="1">
      <w:start w:val="1"/>
      <w:numFmt w:val="lowerLetter"/>
      <w:lvlText w:val="%2."/>
      <w:lvlJc w:val="left"/>
      <w:pPr>
        <w:ind w:left="1857" w:hanging="360"/>
      </w:pPr>
    </w:lvl>
    <w:lvl w:ilvl="2" w:tplc="4409001B" w:tentative="1">
      <w:start w:val="1"/>
      <w:numFmt w:val="lowerRoman"/>
      <w:lvlText w:val="%3."/>
      <w:lvlJc w:val="right"/>
      <w:pPr>
        <w:ind w:left="2577" w:hanging="180"/>
      </w:pPr>
    </w:lvl>
    <w:lvl w:ilvl="3" w:tplc="4409000F" w:tentative="1">
      <w:start w:val="1"/>
      <w:numFmt w:val="decimal"/>
      <w:lvlText w:val="%4."/>
      <w:lvlJc w:val="left"/>
      <w:pPr>
        <w:ind w:left="3297" w:hanging="360"/>
      </w:pPr>
    </w:lvl>
    <w:lvl w:ilvl="4" w:tplc="44090019" w:tentative="1">
      <w:start w:val="1"/>
      <w:numFmt w:val="lowerLetter"/>
      <w:lvlText w:val="%5."/>
      <w:lvlJc w:val="left"/>
      <w:pPr>
        <w:ind w:left="4017" w:hanging="360"/>
      </w:pPr>
    </w:lvl>
    <w:lvl w:ilvl="5" w:tplc="4409001B" w:tentative="1">
      <w:start w:val="1"/>
      <w:numFmt w:val="lowerRoman"/>
      <w:lvlText w:val="%6."/>
      <w:lvlJc w:val="right"/>
      <w:pPr>
        <w:ind w:left="4737" w:hanging="180"/>
      </w:pPr>
    </w:lvl>
    <w:lvl w:ilvl="6" w:tplc="4409000F" w:tentative="1">
      <w:start w:val="1"/>
      <w:numFmt w:val="decimal"/>
      <w:lvlText w:val="%7."/>
      <w:lvlJc w:val="left"/>
      <w:pPr>
        <w:ind w:left="5457" w:hanging="360"/>
      </w:pPr>
    </w:lvl>
    <w:lvl w:ilvl="7" w:tplc="44090019" w:tentative="1">
      <w:start w:val="1"/>
      <w:numFmt w:val="lowerLetter"/>
      <w:lvlText w:val="%8."/>
      <w:lvlJc w:val="left"/>
      <w:pPr>
        <w:ind w:left="6177" w:hanging="360"/>
      </w:pPr>
    </w:lvl>
    <w:lvl w:ilvl="8" w:tplc="4409001B" w:tentative="1">
      <w:start w:val="1"/>
      <w:numFmt w:val="lowerRoman"/>
      <w:lvlText w:val="%9."/>
      <w:lvlJc w:val="right"/>
      <w:pPr>
        <w:ind w:left="6897" w:hanging="180"/>
      </w:pPr>
    </w:lvl>
  </w:abstractNum>
  <w:abstractNum w:abstractNumId="16" w15:restartNumberingAfterBreak="0">
    <w:nsid w:val="19B6230C"/>
    <w:multiLevelType w:val="hybridMultilevel"/>
    <w:tmpl w:val="D020F548"/>
    <w:lvl w:ilvl="0" w:tplc="F1AA98D0">
      <w:numFmt w:val="bullet"/>
      <w:lvlText w:val="-"/>
      <w:lvlJc w:val="left"/>
      <w:pPr>
        <w:ind w:left="720" w:hanging="360"/>
      </w:pPr>
      <w:rPr>
        <w:rFonts w:ascii="Georgia" w:eastAsiaTheme="minorEastAsia"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3D1B38"/>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F23D01"/>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1405150"/>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73561B"/>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BD12D1"/>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CE0DF4"/>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8B71CF"/>
    <w:multiLevelType w:val="hybridMultilevel"/>
    <w:tmpl w:val="4808A6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BB5A3E"/>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5640F"/>
    <w:multiLevelType w:val="hybridMultilevel"/>
    <w:tmpl w:val="6FC43A90"/>
    <w:lvl w:ilvl="0" w:tplc="A8D8F01E">
      <w:start w:val="5"/>
      <w:numFmt w:val="bullet"/>
      <w:lvlText w:val="-"/>
      <w:lvlJc w:val="left"/>
      <w:pPr>
        <w:ind w:left="720" w:hanging="360"/>
      </w:pPr>
      <w:rPr>
        <w:rFonts w:ascii="Georgia" w:eastAsiaTheme="minorEastAsia"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6119"/>
    <w:multiLevelType w:val="hybridMultilevel"/>
    <w:tmpl w:val="B0AA0844"/>
    <w:lvl w:ilvl="0" w:tplc="480A12BC">
      <w:start w:val="1"/>
      <w:numFmt w:val="upperRoman"/>
      <w:lvlText w:val="%1."/>
      <w:lvlJc w:val="left"/>
      <w:pPr>
        <w:ind w:left="1785" w:hanging="360"/>
      </w:pPr>
      <w:rPr>
        <w:rFonts w:hint="default"/>
        <w:w w:val="128"/>
      </w:rPr>
    </w:lvl>
    <w:lvl w:ilvl="1" w:tplc="44090019" w:tentative="1">
      <w:start w:val="1"/>
      <w:numFmt w:val="lowerLetter"/>
      <w:lvlText w:val="%2."/>
      <w:lvlJc w:val="left"/>
      <w:pPr>
        <w:ind w:left="2505" w:hanging="360"/>
      </w:pPr>
    </w:lvl>
    <w:lvl w:ilvl="2" w:tplc="4409001B" w:tentative="1">
      <w:start w:val="1"/>
      <w:numFmt w:val="lowerRoman"/>
      <w:lvlText w:val="%3."/>
      <w:lvlJc w:val="right"/>
      <w:pPr>
        <w:ind w:left="3225" w:hanging="180"/>
      </w:pPr>
    </w:lvl>
    <w:lvl w:ilvl="3" w:tplc="4409000F" w:tentative="1">
      <w:start w:val="1"/>
      <w:numFmt w:val="decimal"/>
      <w:lvlText w:val="%4."/>
      <w:lvlJc w:val="left"/>
      <w:pPr>
        <w:ind w:left="3945" w:hanging="360"/>
      </w:pPr>
    </w:lvl>
    <w:lvl w:ilvl="4" w:tplc="44090019" w:tentative="1">
      <w:start w:val="1"/>
      <w:numFmt w:val="lowerLetter"/>
      <w:lvlText w:val="%5."/>
      <w:lvlJc w:val="left"/>
      <w:pPr>
        <w:ind w:left="4665" w:hanging="360"/>
      </w:pPr>
    </w:lvl>
    <w:lvl w:ilvl="5" w:tplc="4409001B" w:tentative="1">
      <w:start w:val="1"/>
      <w:numFmt w:val="lowerRoman"/>
      <w:lvlText w:val="%6."/>
      <w:lvlJc w:val="right"/>
      <w:pPr>
        <w:ind w:left="5385" w:hanging="180"/>
      </w:pPr>
    </w:lvl>
    <w:lvl w:ilvl="6" w:tplc="4409000F" w:tentative="1">
      <w:start w:val="1"/>
      <w:numFmt w:val="decimal"/>
      <w:lvlText w:val="%7."/>
      <w:lvlJc w:val="left"/>
      <w:pPr>
        <w:ind w:left="6105" w:hanging="360"/>
      </w:pPr>
    </w:lvl>
    <w:lvl w:ilvl="7" w:tplc="44090019" w:tentative="1">
      <w:start w:val="1"/>
      <w:numFmt w:val="lowerLetter"/>
      <w:lvlText w:val="%8."/>
      <w:lvlJc w:val="left"/>
      <w:pPr>
        <w:ind w:left="6825" w:hanging="360"/>
      </w:pPr>
    </w:lvl>
    <w:lvl w:ilvl="8" w:tplc="4409001B" w:tentative="1">
      <w:start w:val="1"/>
      <w:numFmt w:val="lowerRoman"/>
      <w:lvlText w:val="%9."/>
      <w:lvlJc w:val="right"/>
      <w:pPr>
        <w:ind w:left="7545" w:hanging="180"/>
      </w:pPr>
    </w:lvl>
  </w:abstractNum>
  <w:abstractNum w:abstractNumId="27" w15:restartNumberingAfterBreak="0">
    <w:nsid w:val="4A2F279D"/>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ED638DE"/>
    <w:multiLevelType w:val="hybridMultilevel"/>
    <w:tmpl w:val="EE362090"/>
    <w:lvl w:ilvl="0" w:tplc="043E0015">
      <w:start w:val="1"/>
      <w:numFmt w:val="upperLetter"/>
      <w:lvlText w:val="%1."/>
      <w:lvlJc w:val="left"/>
      <w:pPr>
        <w:ind w:left="792" w:hanging="360"/>
      </w:pPr>
      <w:rPr>
        <w:rFonts w:hint="default"/>
      </w:rPr>
    </w:lvl>
    <w:lvl w:ilvl="1" w:tplc="043E0019" w:tentative="1">
      <w:start w:val="1"/>
      <w:numFmt w:val="lowerLetter"/>
      <w:lvlText w:val="%2."/>
      <w:lvlJc w:val="left"/>
      <w:pPr>
        <w:ind w:left="1512" w:hanging="360"/>
      </w:pPr>
    </w:lvl>
    <w:lvl w:ilvl="2" w:tplc="043E001B" w:tentative="1">
      <w:start w:val="1"/>
      <w:numFmt w:val="lowerRoman"/>
      <w:lvlText w:val="%3."/>
      <w:lvlJc w:val="right"/>
      <w:pPr>
        <w:ind w:left="2232" w:hanging="180"/>
      </w:pPr>
    </w:lvl>
    <w:lvl w:ilvl="3" w:tplc="043E000F" w:tentative="1">
      <w:start w:val="1"/>
      <w:numFmt w:val="decimal"/>
      <w:lvlText w:val="%4."/>
      <w:lvlJc w:val="left"/>
      <w:pPr>
        <w:ind w:left="2952" w:hanging="360"/>
      </w:pPr>
    </w:lvl>
    <w:lvl w:ilvl="4" w:tplc="043E0019" w:tentative="1">
      <w:start w:val="1"/>
      <w:numFmt w:val="lowerLetter"/>
      <w:lvlText w:val="%5."/>
      <w:lvlJc w:val="left"/>
      <w:pPr>
        <w:ind w:left="3672" w:hanging="360"/>
      </w:pPr>
    </w:lvl>
    <w:lvl w:ilvl="5" w:tplc="043E001B" w:tentative="1">
      <w:start w:val="1"/>
      <w:numFmt w:val="lowerRoman"/>
      <w:lvlText w:val="%6."/>
      <w:lvlJc w:val="right"/>
      <w:pPr>
        <w:ind w:left="4392" w:hanging="180"/>
      </w:pPr>
    </w:lvl>
    <w:lvl w:ilvl="6" w:tplc="043E000F" w:tentative="1">
      <w:start w:val="1"/>
      <w:numFmt w:val="decimal"/>
      <w:lvlText w:val="%7."/>
      <w:lvlJc w:val="left"/>
      <w:pPr>
        <w:ind w:left="5112" w:hanging="360"/>
      </w:pPr>
    </w:lvl>
    <w:lvl w:ilvl="7" w:tplc="043E0019" w:tentative="1">
      <w:start w:val="1"/>
      <w:numFmt w:val="lowerLetter"/>
      <w:lvlText w:val="%8."/>
      <w:lvlJc w:val="left"/>
      <w:pPr>
        <w:ind w:left="5832" w:hanging="360"/>
      </w:pPr>
    </w:lvl>
    <w:lvl w:ilvl="8" w:tplc="043E001B" w:tentative="1">
      <w:start w:val="1"/>
      <w:numFmt w:val="lowerRoman"/>
      <w:lvlText w:val="%9."/>
      <w:lvlJc w:val="right"/>
      <w:pPr>
        <w:ind w:left="6552" w:hanging="180"/>
      </w:pPr>
    </w:lvl>
  </w:abstractNum>
  <w:abstractNum w:abstractNumId="29" w15:restartNumberingAfterBreak="0">
    <w:nsid w:val="52D27CA5"/>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B6503A3"/>
    <w:multiLevelType w:val="hybridMultilevel"/>
    <w:tmpl w:val="4B6A79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14647B"/>
    <w:multiLevelType w:val="hybridMultilevel"/>
    <w:tmpl w:val="31AAB0A6"/>
    <w:lvl w:ilvl="0" w:tplc="AA00372E">
      <w:start w:val="1"/>
      <w:numFmt w:val="upperLetter"/>
      <w:lvlText w:val="%1."/>
      <w:lvlJc w:val="left"/>
      <w:pPr>
        <w:ind w:left="1080" w:hanging="360"/>
      </w:pPr>
      <w:rPr>
        <w:rFonts w:hint="default"/>
      </w:rPr>
    </w:lvl>
    <w:lvl w:ilvl="1" w:tplc="043E0019" w:tentative="1">
      <w:start w:val="1"/>
      <w:numFmt w:val="lowerLetter"/>
      <w:lvlText w:val="%2."/>
      <w:lvlJc w:val="left"/>
      <w:pPr>
        <w:ind w:left="1800" w:hanging="360"/>
      </w:pPr>
    </w:lvl>
    <w:lvl w:ilvl="2" w:tplc="043E001B" w:tentative="1">
      <w:start w:val="1"/>
      <w:numFmt w:val="lowerRoman"/>
      <w:lvlText w:val="%3."/>
      <w:lvlJc w:val="right"/>
      <w:pPr>
        <w:ind w:left="2520" w:hanging="180"/>
      </w:pPr>
    </w:lvl>
    <w:lvl w:ilvl="3" w:tplc="043E000F" w:tentative="1">
      <w:start w:val="1"/>
      <w:numFmt w:val="decimal"/>
      <w:lvlText w:val="%4."/>
      <w:lvlJc w:val="left"/>
      <w:pPr>
        <w:ind w:left="3240" w:hanging="360"/>
      </w:pPr>
    </w:lvl>
    <w:lvl w:ilvl="4" w:tplc="043E0019" w:tentative="1">
      <w:start w:val="1"/>
      <w:numFmt w:val="lowerLetter"/>
      <w:lvlText w:val="%5."/>
      <w:lvlJc w:val="left"/>
      <w:pPr>
        <w:ind w:left="3960" w:hanging="360"/>
      </w:pPr>
    </w:lvl>
    <w:lvl w:ilvl="5" w:tplc="043E001B" w:tentative="1">
      <w:start w:val="1"/>
      <w:numFmt w:val="lowerRoman"/>
      <w:lvlText w:val="%6."/>
      <w:lvlJc w:val="right"/>
      <w:pPr>
        <w:ind w:left="4680" w:hanging="180"/>
      </w:pPr>
    </w:lvl>
    <w:lvl w:ilvl="6" w:tplc="043E000F" w:tentative="1">
      <w:start w:val="1"/>
      <w:numFmt w:val="decimal"/>
      <w:lvlText w:val="%7."/>
      <w:lvlJc w:val="left"/>
      <w:pPr>
        <w:ind w:left="5400" w:hanging="360"/>
      </w:pPr>
    </w:lvl>
    <w:lvl w:ilvl="7" w:tplc="043E0019" w:tentative="1">
      <w:start w:val="1"/>
      <w:numFmt w:val="lowerLetter"/>
      <w:lvlText w:val="%8."/>
      <w:lvlJc w:val="left"/>
      <w:pPr>
        <w:ind w:left="6120" w:hanging="360"/>
      </w:pPr>
    </w:lvl>
    <w:lvl w:ilvl="8" w:tplc="043E001B" w:tentative="1">
      <w:start w:val="1"/>
      <w:numFmt w:val="lowerRoman"/>
      <w:lvlText w:val="%9."/>
      <w:lvlJc w:val="right"/>
      <w:pPr>
        <w:ind w:left="6840" w:hanging="180"/>
      </w:pPr>
    </w:lvl>
  </w:abstractNum>
  <w:abstractNum w:abstractNumId="32" w15:restartNumberingAfterBreak="0">
    <w:nsid w:val="676A18E9"/>
    <w:multiLevelType w:val="hybridMultilevel"/>
    <w:tmpl w:val="6A7455BE"/>
    <w:lvl w:ilvl="0" w:tplc="043E0015">
      <w:start w:val="1"/>
      <w:numFmt w:val="upperLetter"/>
      <w:lvlText w:val="%1."/>
      <w:lvlJc w:val="left"/>
      <w:pPr>
        <w:ind w:left="720" w:hanging="360"/>
      </w:pPr>
      <w:rPr>
        <w:rFonts w:hint="default"/>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33" w15:restartNumberingAfterBreak="0">
    <w:nsid w:val="68A602C3"/>
    <w:multiLevelType w:val="hybridMultilevel"/>
    <w:tmpl w:val="78EA37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246C58"/>
    <w:multiLevelType w:val="hybridMultilevel"/>
    <w:tmpl w:val="75268C18"/>
    <w:lvl w:ilvl="0" w:tplc="3A124CF6">
      <w:start w:val="1"/>
      <w:numFmt w:val="upperRoman"/>
      <w:pStyle w:val="ASMScJSectio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708030A9"/>
    <w:multiLevelType w:val="hybridMultilevel"/>
    <w:tmpl w:val="05723A5C"/>
    <w:lvl w:ilvl="0" w:tplc="93EC309A">
      <w:start w:val="1"/>
      <w:numFmt w:val="decimal"/>
      <w:lvlText w:val="[%1]"/>
      <w:lvlJc w:val="left"/>
      <w:pPr>
        <w:ind w:left="720" w:hanging="360"/>
      </w:pPr>
      <w:rPr>
        <w:rFonts w:hint="default"/>
        <w:w w:val="1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77566245"/>
    <w:multiLevelType w:val="hybridMultilevel"/>
    <w:tmpl w:val="4B6A79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75D6CC2"/>
    <w:multiLevelType w:val="hybridMultilevel"/>
    <w:tmpl w:val="D206C584"/>
    <w:lvl w:ilvl="0" w:tplc="E604ED86">
      <w:numFmt w:val="bullet"/>
      <w:lvlText w:val="-"/>
      <w:lvlJc w:val="left"/>
      <w:pPr>
        <w:ind w:left="720" w:hanging="360"/>
      </w:pPr>
      <w:rPr>
        <w:rFonts w:ascii="Georgia" w:eastAsiaTheme="minorEastAsia"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CD4B1E"/>
    <w:multiLevelType w:val="hybridMultilevel"/>
    <w:tmpl w:val="422600B6"/>
    <w:lvl w:ilvl="0" w:tplc="52E21468">
      <w:start w:val="1"/>
      <w:numFmt w:val="upperRoman"/>
      <w:lvlText w:val="%1."/>
      <w:lvlJc w:val="left"/>
      <w:pPr>
        <w:ind w:left="1795" w:hanging="720"/>
      </w:pPr>
      <w:rPr>
        <w:rFonts w:hint="default"/>
        <w:w w:val="129"/>
      </w:rPr>
    </w:lvl>
    <w:lvl w:ilvl="1" w:tplc="043E0019" w:tentative="1">
      <w:start w:val="1"/>
      <w:numFmt w:val="lowerLetter"/>
      <w:lvlText w:val="%2."/>
      <w:lvlJc w:val="left"/>
      <w:pPr>
        <w:ind w:left="2155" w:hanging="360"/>
      </w:pPr>
    </w:lvl>
    <w:lvl w:ilvl="2" w:tplc="043E001B" w:tentative="1">
      <w:start w:val="1"/>
      <w:numFmt w:val="lowerRoman"/>
      <w:lvlText w:val="%3."/>
      <w:lvlJc w:val="right"/>
      <w:pPr>
        <w:ind w:left="2875" w:hanging="180"/>
      </w:pPr>
    </w:lvl>
    <w:lvl w:ilvl="3" w:tplc="043E000F" w:tentative="1">
      <w:start w:val="1"/>
      <w:numFmt w:val="decimal"/>
      <w:lvlText w:val="%4."/>
      <w:lvlJc w:val="left"/>
      <w:pPr>
        <w:ind w:left="3595" w:hanging="360"/>
      </w:pPr>
    </w:lvl>
    <w:lvl w:ilvl="4" w:tplc="043E0019" w:tentative="1">
      <w:start w:val="1"/>
      <w:numFmt w:val="lowerLetter"/>
      <w:lvlText w:val="%5."/>
      <w:lvlJc w:val="left"/>
      <w:pPr>
        <w:ind w:left="4315" w:hanging="360"/>
      </w:pPr>
    </w:lvl>
    <w:lvl w:ilvl="5" w:tplc="043E001B" w:tentative="1">
      <w:start w:val="1"/>
      <w:numFmt w:val="lowerRoman"/>
      <w:lvlText w:val="%6."/>
      <w:lvlJc w:val="right"/>
      <w:pPr>
        <w:ind w:left="5035" w:hanging="180"/>
      </w:pPr>
    </w:lvl>
    <w:lvl w:ilvl="6" w:tplc="043E000F" w:tentative="1">
      <w:start w:val="1"/>
      <w:numFmt w:val="decimal"/>
      <w:lvlText w:val="%7."/>
      <w:lvlJc w:val="left"/>
      <w:pPr>
        <w:ind w:left="5755" w:hanging="360"/>
      </w:pPr>
    </w:lvl>
    <w:lvl w:ilvl="7" w:tplc="043E0019" w:tentative="1">
      <w:start w:val="1"/>
      <w:numFmt w:val="lowerLetter"/>
      <w:lvlText w:val="%8."/>
      <w:lvlJc w:val="left"/>
      <w:pPr>
        <w:ind w:left="6475" w:hanging="360"/>
      </w:pPr>
    </w:lvl>
    <w:lvl w:ilvl="8" w:tplc="043E001B" w:tentative="1">
      <w:start w:val="1"/>
      <w:numFmt w:val="lowerRoman"/>
      <w:lvlText w:val="%9."/>
      <w:lvlJc w:val="right"/>
      <w:pPr>
        <w:ind w:left="7195" w:hanging="180"/>
      </w:pPr>
    </w:lvl>
  </w:abstractNum>
  <w:abstractNum w:abstractNumId="39" w15:restartNumberingAfterBreak="0">
    <w:nsid w:val="780A7832"/>
    <w:multiLevelType w:val="hybridMultilevel"/>
    <w:tmpl w:val="D4F8B4E6"/>
    <w:lvl w:ilvl="0" w:tplc="480A12BC">
      <w:start w:val="1"/>
      <w:numFmt w:val="upperRoman"/>
      <w:lvlText w:val="%1."/>
      <w:lvlJc w:val="left"/>
      <w:pPr>
        <w:ind w:left="1080" w:hanging="720"/>
      </w:pPr>
      <w:rPr>
        <w:rFonts w:hint="default"/>
        <w:w w:val="128"/>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40" w15:restartNumberingAfterBreak="0">
    <w:nsid w:val="79AA42F0"/>
    <w:multiLevelType w:val="hybridMultilevel"/>
    <w:tmpl w:val="AEE057CE"/>
    <w:lvl w:ilvl="0" w:tplc="16C85992">
      <w:start w:val="1"/>
      <w:numFmt w:val="upperRoman"/>
      <w:lvlText w:val="%1."/>
      <w:lvlJc w:val="left"/>
      <w:pPr>
        <w:ind w:left="1137" w:hanging="720"/>
      </w:pPr>
      <w:rPr>
        <w:rFonts w:hint="default"/>
      </w:rPr>
    </w:lvl>
    <w:lvl w:ilvl="1" w:tplc="44090019" w:tentative="1">
      <w:start w:val="1"/>
      <w:numFmt w:val="lowerLetter"/>
      <w:lvlText w:val="%2."/>
      <w:lvlJc w:val="left"/>
      <w:pPr>
        <w:ind w:left="1497" w:hanging="360"/>
      </w:pPr>
    </w:lvl>
    <w:lvl w:ilvl="2" w:tplc="4409001B" w:tentative="1">
      <w:start w:val="1"/>
      <w:numFmt w:val="lowerRoman"/>
      <w:lvlText w:val="%3."/>
      <w:lvlJc w:val="right"/>
      <w:pPr>
        <w:ind w:left="2217" w:hanging="180"/>
      </w:pPr>
    </w:lvl>
    <w:lvl w:ilvl="3" w:tplc="4409000F" w:tentative="1">
      <w:start w:val="1"/>
      <w:numFmt w:val="decimal"/>
      <w:lvlText w:val="%4."/>
      <w:lvlJc w:val="left"/>
      <w:pPr>
        <w:ind w:left="2937" w:hanging="360"/>
      </w:pPr>
    </w:lvl>
    <w:lvl w:ilvl="4" w:tplc="44090019" w:tentative="1">
      <w:start w:val="1"/>
      <w:numFmt w:val="lowerLetter"/>
      <w:lvlText w:val="%5."/>
      <w:lvlJc w:val="left"/>
      <w:pPr>
        <w:ind w:left="3657" w:hanging="360"/>
      </w:pPr>
    </w:lvl>
    <w:lvl w:ilvl="5" w:tplc="4409001B" w:tentative="1">
      <w:start w:val="1"/>
      <w:numFmt w:val="lowerRoman"/>
      <w:lvlText w:val="%6."/>
      <w:lvlJc w:val="right"/>
      <w:pPr>
        <w:ind w:left="4377" w:hanging="180"/>
      </w:pPr>
    </w:lvl>
    <w:lvl w:ilvl="6" w:tplc="4409000F" w:tentative="1">
      <w:start w:val="1"/>
      <w:numFmt w:val="decimal"/>
      <w:lvlText w:val="%7."/>
      <w:lvlJc w:val="left"/>
      <w:pPr>
        <w:ind w:left="5097" w:hanging="360"/>
      </w:pPr>
    </w:lvl>
    <w:lvl w:ilvl="7" w:tplc="44090019" w:tentative="1">
      <w:start w:val="1"/>
      <w:numFmt w:val="lowerLetter"/>
      <w:lvlText w:val="%8."/>
      <w:lvlJc w:val="left"/>
      <w:pPr>
        <w:ind w:left="5817" w:hanging="360"/>
      </w:pPr>
    </w:lvl>
    <w:lvl w:ilvl="8" w:tplc="4409001B" w:tentative="1">
      <w:start w:val="1"/>
      <w:numFmt w:val="lowerRoman"/>
      <w:lvlText w:val="%9."/>
      <w:lvlJc w:val="right"/>
      <w:pPr>
        <w:ind w:left="6537" w:hanging="180"/>
      </w:pPr>
    </w:lvl>
  </w:abstractNum>
  <w:abstractNum w:abstractNumId="41" w15:restartNumberingAfterBreak="0">
    <w:nsid w:val="7EC80991"/>
    <w:multiLevelType w:val="hybridMultilevel"/>
    <w:tmpl w:val="B7CA30C4"/>
    <w:lvl w:ilvl="0" w:tplc="B28C409A">
      <w:start w:val="1"/>
      <w:numFmt w:val="upperLetter"/>
      <w:lvlText w:val="%1."/>
      <w:lvlJc w:val="left"/>
      <w:pPr>
        <w:ind w:left="720" w:hanging="360"/>
      </w:pPr>
      <w:rPr>
        <w:rFonts w:hint="default"/>
        <w:i/>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42" w15:restartNumberingAfterBreak="0">
    <w:nsid w:val="7FDD0BC7"/>
    <w:multiLevelType w:val="multilevel"/>
    <w:tmpl w:val="FA484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727565">
    <w:abstractNumId w:val="41"/>
  </w:num>
  <w:num w:numId="2" w16cid:durableId="2121023995">
    <w:abstractNumId w:val="31"/>
  </w:num>
  <w:num w:numId="3" w16cid:durableId="1388147718">
    <w:abstractNumId w:val="38"/>
  </w:num>
  <w:num w:numId="4" w16cid:durableId="278297842">
    <w:abstractNumId w:val="28"/>
  </w:num>
  <w:num w:numId="5" w16cid:durableId="1292861371">
    <w:abstractNumId w:val="32"/>
  </w:num>
  <w:num w:numId="6" w16cid:durableId="577136645">
    <w:abstractNumId w:val="39"/>
  </w:num>
  <w:num w:numId="7" w16cid:durableId="850921433">
    <w:abstractNumId w:val="26"/>
  </w:num>
  <w:num w:numId="8" w16cid:durableId="147326584">
    <w:abstractNumId w:val="35"/>
  </w:num>
  <w:num w:numId="9" w16cid:durableId="1081029511">
    <w:abstractNumId w:val="15"/>
  </w:num>
  <w:num w:numId="10" w16cid:durableId="24137164">
    <w:abstractNumId w:val="40"/>
  </w:num>
  <w:num w:numId="11" w16cid:durableId="869799989">
    <w:abstractNumId w:val="13"/>
  </w:num>
  <w:num w:numId="12" w16cid:durableId="768308648">
    <w:abstractNumId w:val="9"/>
  </w:num>
  <w:num w:numId="13" w16cid:durableId="1680352990">
    <w:abstractNumId w:val="8"/>
  </w:num>
  <w:num w:numId="14" w16cid:durableId="1421482558">
    <w:abstractNumId w:val="7"/>
  </w:num>
  <w:num w:numId="15" w16cid:durableId="2052609883">
    <w:abstractNumId w:val="6"/>
  </w:num>
  <w:num w:numId="16" w16cid:durableId="1806971234">
    <w:abstractNumId w:val="5"/>
  </w:num>
  <w:num w:numId="17" w16cid:durableId="550314759">
    <w:abstractNumId w:val="4"/>
  </w:num>
  <w:num w:numId="18" w16cid:durableId="2066906376">
    <w:abstractNumId w:val="3"/>
  </w:num>
  <w:num w:numId="19" w16cid:durableId="542593376">
    <w:abstractNumId w:val="2"/>
  </w:num>
  <w:num w:numId="20" w16cid:durableId="476994638">
    <w:abstractNumId w:val="1"/>
  </w:num>
  <w:num w:numId="21" w16cid:durableId="1189951026">
    <w:abstractNumId w:val="0"/>
  </w:num>
  <w:num w:numId="22" w16cid:durableId="447283425">
    <w:abstractNumId w:val="34"/>
  </w:num>
  <w:num w:numId="23" w16cid:durableId="1260679232">
    <w:abstractNumId w:val="30"/>
  </w:num>
  <w:num w:numId="24" w16cid:durableId="1211579556">
    <w:abstractNumId w:val="24"/>
  </w:num>
  <w:num w:numId="25" w16cid:durableId="592397829">
    <w:abstractNumId w:val="19"/>
  </w:num>
  <w:num w:numId="26" w16cid:durableId="225991670">
    <w:abstractNumId w:val="18"/>
  </w:num>
  <w:num w:numId="27" w16cid:durableId="2087610894">
    <w:abstractNumId w:val="17"/>
  </w:num>
  <w:num w:numId="28" w16cid:durableId="279462645">
    <w:abstractNumId w:val="16"/>
  </w:num>
  <w:num w:numId="29" w16cid:durableId="595207679">
    <w:abstractNumId w:val="37"/>
  </w:num>
  <w:num w:numId="30" w16cid:durableId="7755090">
    <w:abstractNumId w:val="42"/>
  </w:num>
  <w:num w:numId="31" w16cid:durableId="131221151">
    <w:abstractNumId w:val="22"/>
  </w:num>
  <w:num w:numId="32" w16cid:durableId="1076366498">
    <w:abstractNumId w:val="36"/>
  </w:num>
  <w:num w:numId="33" w16cid:durableId="222758073">
    <w:abstractNumId w:val="21"/>
  </w:num>
  <w:num w:numId="34" w16cid:durableId="267128490">
    <w:abstractNumId w:val="33"/>
  </w:num>
  <w:num w:numId="35" w16cid:durableId="422117528">
    <w:abstractNumId w:val="14"/>
  </w:num>
  <w:num w:numId="36" w16cid:durableId="629677687">
    <w:abstractNumId w:val="29"/>
  </w:num>
  <w:num w:numId="37" w16cid:durableId="1838959262">
    <w:abstractNumId w:val="10"/>
  </w:num>
  <w:num w:numId="38" w16cid:durableId="1967852384">
    <w:abstractNumId w:val="27"/>
  </w:num>
  <w:num w:numId="39" w16cid:durableId="599027091">
    <w:abstractNumId w:val="20"/>
  </w:num>
  <w:num w:numId="40" w16cid:durableId="1159885848">
    <w:abstractNumId w:val="11"/>
  </w:num>
  <w:num w:numId="41" w16cid:durableId="873809132">
    <w:abstractNumId w:val="25"/>
  </w:num>
  <w:num w:numId="42" w16cid:durableId="1420786253">
    <w:abstractNumId w:val="23"/>
  </w:num>
  <w:num w:numId="43" w16cid:durableId="20041659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AxsjQ2tDC1tDAyMbNU0lEKTi0uzszPAykwrQUA1LVZtiwAAAA="/>
  </w:docVars>
  <w:rsids>
    <w:rsidRoot w:val="002B24E6"/>
    <w:rsid w:val="000012CB"/>
    <w:rsid w:val="000062C6"/>
    <w:rsid w:val="00015E0B"/>
    <w:rsid w:val="000174F6"/>
    <w:rsid w:val="000352F5"/>
    <w:rsid w:val="000431F0"/>
    <w:rsid w:val="000571BC"/>
    <w:rsid w:val="00074268"/>
    <w:rsid w:val="00075EAB"/>
    <w:rsid w:val="00080BE2"/>
    <w:rsid w:val="00081BC4"/>
    <w:rsid w:val="00082463"/>
    <w:rsid w:val="000849AC"/>
    <w:rsid w:val="0009049A"/>
    <w:rsid w:val="00096ABB"/>
    <w:rsid w:val="00097BBF"/>
    <w:rsid w:val="000A1ABF"/>
    <w:rsid w:val="000A3433"/>
    <w:rsid w:val="000B157C"/>
    <w:rsid w:val="000B3174"/>
    <w:rsid w:val="000B44EA"/>
    <w:rsid w:val="000B66E6"/>
    <w:rsid w:val="000B671D"/>
    <w:rsid w:val="000C44EA"/>
    <w:rsid w:val="000C4DBF"/>
    <w:rsid w:val="000D1A70"/>
    <w:rsid w:val="000D5806"/>
    <w:rsid w:val="000D675C"/>
    <w:rsid w:val="000D6DB3"/>
    <w:rsid w:val="000E4FEE"/>
    <w:rsid w:val="000F53B6"/>
    <w:rsid w:val="00103728"/>
    <w:rsid w:val="00110CCC"/>
    <w:rsid w:val="001215FB"/>
    <w:rsid w:val="00137357"/>
    <w:rsid w:val="00137E42"/>
    <w:rsid w:val="001410FC"/>
    <w:rsid w:val="00144A9C"/>
    <w:rsid w:val="001465B2"/>
    <w:rsid w:val="001555FA"/>
    <w:rsid w:val="00155F0D"/>
    <w:rsid w:val="00164360"/>
    <w:rsid w:val="00165FB5"/>
    <w:rsid w:val="00166290"/>
    <w:rsid w:val="0017179D"/>
    <w:rsid w:val="001768F6"/>
    <w:rsid w:val="0019220C"/>
    <w:rsid w:val="00196756"/>
    <w:rsid w:val="001A2F0B"/>
    <w:rsid w:val="001A53AB"/>
    <w:rsid w:val="001A62B5"/>
    <w:rsid w:val="001C67C5"/>
    <w:rsid w:val="001C696F"/>
    <w:rsid w:val="001D6522"/>
    <w:rsid w:val="001D7FCF"/>
    <w:rsid w:val="001E056B"/>
    <w:rsid w:val="001E2DA0"/>
    <w:rsid w:val="001E3515"/>
    <w:rsid w:val="001E4E2A"/>
    <w:rsid w:val="001E7FCE"/>
    <w:rsid w:val="001F543D"/>
    <w:rsid w:val="001F5BC4"/>
    <w:rsid w:val="001F6B31"/>
    <w:rsid w:val="002034BF"/>
    <w:rsid w:val="0020623B"/>
    <w:rsid w:val="002111D6"/>
    <w:rsid w:val="00214C2D"/>
    <w:rsid w:val="00220323"/>
    <w:rsid w:val="00224B84"/>
    <w:rsid w:val="00231691"/>
    <w:rsid w:val="00235D78"/>
    <w:rsid w:val="00235D90"/>
    <w:rsid w:val="002402BF"/>
    <w:rsid w:val="002406C5"/>
    <w:rsid w:val="0024491D"/>
    <w:rsid w:val="00245988"/>
    <w:rsid w:val="00246104"/>
    <w:rsid w:val="00246BEA"/>
    <w:rsid w:val="00246ED8"/>
    <w:rsid w:val="00250D0A"/>
    <w:rsid w:val="002615BD"/>
    <w:rsid w:val="0027147F"/>
    <w:rsid w:val="0027328D"/>
    <w:rsid w:val="00274084"/>
    <w:rsid w:val="00277A07"/>
    <w:rsid w:val="002A5CA9"/>
    <w:rsid w:val="002A730B"/>
    <w:rsid w:val="002B1014"/>
    <w:rsid w:val="002B24E6"/>
    <w:rsid w:val="002C1D2F"/>
    <w:rsid w:val="002C2A3D"/>
    <w:rsid w:val="002C3DEA"/>
    <w:rsid w:val="002C5DDB"/>
    <w:rsid w:val="002C7707"/>
    <w:rsid w:val="002D0083"/>
    <w:rsid w:val="002F0E1E"/>
    <w:rsid w:val="00311490"/>
    <w:rsid w:val="00311546"/>
    <w:rsid w:val="00311A83"/>
    <w:rsid w:val="00315A84"/>
    <w:rsid w:val="00322605"/>
    <w:rsid w:val="00325BA8"/>
    <w:rsid w:val="00330252"/>
    <w:rsid w:val="00342CD5"/>
    <w:rsid w:val="00343108"/>
    <w:rsid w:val="00343989"/>
    <w:rsid w:val="0034596E"/>
    <w:rsid w:val="0035406D"/>
    <w:rsid w:val="00361BB7"/>
    <w:rsid w:val="003625A7"/>
    <w:rsid w:val="00375DBA"/>
    <w:rsid w:val="00393DAD"/>
    <w:rsid w:val="00394CDB"/>
    <w:rsid w:val="00397386"/>
    <w:rsid w:val="003973D1"/>
    <w:rsid w:val="00397645"/>
    <w:rsid w:val="003A200E"/>
    <w:rsid w:val="003B5EF4"/>
    <w:rsid w:val="003B6DD9"/>
    <w:rsid w:val="003C0519"/>
    <w:rsid w:val="003C6A5D"/>
    <w:rsid w:val="003D0718"/>
    <w:rsid w:val="003E7A0B"/>
    <w:rsid w:val="003F27BF"/>
    <w:rsid w:val="003F6315"/>
    <w:rsid w:val="003F667F"/>
    <w:rsid w:val="003F7C34"/>
    <w:rsid w:val="004073A1"/>
    <w:rsid w:val="00411BAB"/>
    <w:rsid w:val="004156FB"/>
    <w:rsid w:val="0041671E"/>
    <w:rsid w:val="004265B2"/>
    <w:rsid w:val="00430002"/>
    <w:rsid w:val="004349DC"/>
    <w:rsid w:val="00457417"/>
    <w:rsid w:val="0046160D"/>
    <w:rsid w:val="00472133"/>
    <w:rsid w:val="00480986"/>
    <w:rsid w:val="00483B22"/>
    <w:rsid w:val="00484D79"/>
    <w:rsid w:val="0049458B"/>
    <w:rsid w:val="00497260"/>
    <w:rsid w:val="00497B52"/>
    <w:rsid w:val="004A0462"/>
    <w:rsid w:val="004B6467"/>
    <w:rsid w:val="004C045C"/>
    <w:rsid w:val="004C5AAC"/>
    <w:rsid w:val="004C6752"/>
    <w:rsid w:val="004C6D4D"/>
    <w:rsid w:val="004C7BDA"/>
    <w:rsid w:val="004D2F67"/>
    <w:rsid w:val="004D3E60"/>
    <w:rsid w:val="004E3777"/>
    <w:rsid w:val="004E74A8"/>
    <w:rsid w:val="004F07DD"/>
    <w:rsid w:val="004F23CC"/>
    <w:rsid w:val="004F2513"/>
    <w:rsid w:val="004F367D"/>
    <w:rsid w:val="004F7679"/>
    <w:rsid w:val="0050240C"/>
    <w:rsid w:val="00505146"/>
    <w:rsid w:val="00505EDC"/>
    <w:rsid w:val="005070E0"/>
    <w:rsid w:val="0052657A"/>
    <w:rsid w:val="005315F8"/>
    <w:rsid w:val="00546729"/>
    <w:rsid w:val="0056385F"/>
    <w:rsid w:val="0056797F"/>
    <w:rsid w:val="005707FE"/>
    <w:rsid w:val="005731EB"/>
    <w:rsid w:val="00580E68"/>
    <w:rsid w:val="00597FD7"/>
    <w:rsid w:val="005A4223"/>
    <w:rsid w:val="005C6159"/>
    <w:rsid w:val="005D08E8"/>
    <w:rsid w:val="005D2B21"/>
    <w:rsid w:val="005E3BE0"/>
    <w:rsid w:val="005E4C8D"/>
    <w:rsid w:val="005E723E"/>
    <w:rsid w:val="005F305B"/>
    <w:rsid w:val="006048ED"/>
    <w:rsid w:val="006062BF"/>
    <w:rsid w:val="00606851"/>
    <w:rsid w:val="006070F0"/>
    <w:rsid w:val="00611EC4"/>
    <w:rsid w:val="00612E63"/>
    <w:rsid w:val="00615A8C"/>
    <w:rsid w:val="00617A15"/>
    <w:rsid w:val="0062003B"/>
    <w:rsid w:val="006263A3"/>
    <w:rsid w:val="00627E65"/>
    <w:rsid w:val="006402C9"/>
    <w:rsid w:val="006427E4"/>
    <w:rsid w:val="00654BB0"/>
    <w:rsid w:val="00657162"/>
    <w:rsid w:val="006638D7"/>
    <w:rsid w:val="00666927"/>
    <w:rsid w:val="006705D8"/>
    <w:rsid w:val="0067161F"/>
    <w:rsid w:val="006745D7"/>
    <w:rsid w:val="00674BC2"/>
    <w:rsid w:val="00686654"/>
    <w:rsid w:val="00695EC8"/>
    <w:rsid w:val="00696A8A"/>
    <w:rsid w:val="006C2960"/>
    <w:rsid w:val="006C376B"/>
    <w:rsid w:val="006C4C5E"/>
    <w:rsid w:val="006D0AE2"/>
    <w:rsid w:val="006D2D86"/>
    <w:rsid w:val="006D3F29"/>
    <w:rsid w:val="006D4C47"/>
    <w:rsid w:val="006D6E2E"/>
    <w:rsid w:val="006E0C35"/>
    <w:rsid w:val="006F7653"/>
    <w:rsid w:val="00702EC5"/>
    <w:rsid w:val="00705893"/>
    <w:rsid w:val="007101C8"/>
    <w:rsid w:val="0071151E"/>
    <w:rsid w:val="00713657"/>
    <w:rsid w:val="00713E7C"/>
    <w:rsid w:val="00714294"/>
    <w:rsid w:val="007203D8"/>
    <w:rsid w:val="00724B52"/>
    <w:rsid w:val="007262A6"/>
    <w:rsid w:val="00730B60"/>
    <w:rsid w:val="007322CC"/>
    <w:rsid w:val="00746EAD"/>
    <w:rsid w:val="007476F8"/>
    <w:rsid w:val="00747EF5"/>
    <w:rsid w:val="0075212C"/>
    <w:rsid w:val="00760E90"/>
    <w:rsid w:val="00765B22"/>
    <w:rsid w:val="00765D31"/>
    <w:rsid w:val="00767BBD"/>
    <w:rsid w:val="00775F4F"/>
    <w:rsid w:val="007760BE"/>
    <w:rsid w:val="0079023D"/>
    <w:rsid w:val="00793130"/>
    <w:rsid w:val="007A2DAA"/>
    <w:rsid w:val="007C0C9B"/>
    <w:rsid w:val="007C17A1"/>
    <w:rsid w:val="007C343A"/>
    <w:rsid w:val="007C5F37"/>
    <w:rsid w:val="007D4471"/>
    <w:rsid w:val="007E108A"/>
    <w:rsid w:val="007F27AC"/>
    <w:rsid w:val="0081416C"/>
    <w:rsid w:val="00814F31"/>
    <w:rsid w:val="00830203"/>
    <w:rsid w:val="008321DB"/>
    <w:rsid w:val="008350DB"/>
    <w:rsid w:val="00840329"/>
    <w:rsid w:val="00842253"/>
    <w:rsid w:val="00842F0A"/>
    <w:rsid w:val="008464D5"/>
    <w:rsid w:val="00850145"/>
    <w:rsid w:val="0085577A"/>
    <w:rsid w:val="00856F09"/>
    <w:rsid w:val="00862542"/>
    <w:rsid w:val="00873072"/>
    <w:rsid w:val="0087434C"/>
    <w:rsid w:val="00875421"/>
    <w:rsid w:val="00881DE7"/>
    <w:rsid w:val="00886418"/>
    <w:rsid w:val="00886D74"/>
    <w:rsid w:val="008A63F7"/>
    <w:rsid w:val="008A7476"/>
    <w:rsid w:val="008B101F"/>
    <w:rsid w:val="008B5EED"/>
    <w:rsid w:val="008C2605"/>
    <w:rsid w:val="008C2841"/>
    <w:rsid w:val="008C5909"/>
    <w:rsid w:val="008C6ABE"/>
    <w:rsid w:val="008C7AA2"/>
    <w:rsid w:val="008D3B24"/>
    <w:rsid w:val="008D44CE"/>
    <w:rsid w:val="008D63DC"/>
    <w:rsid w:val="008D6ED0"/>
    <w:rsid w:val="008E442D"/>
    <w:rsid w:val="008F31F7"/>
    <w:rsid w:val="008F7DF9"/>
    <w:rsid w:val="00903006"/>
    <w:rsid w:val="00905FD8"/>
    <w:rsid w:val="0091396D"/>
    <w:rsid w:val="00926A83"/>
    <w:rsid w:val="009310B8"/>
    <w:rsid w:val="009425EE"/>
    <w:rsid w:val="00950132"/>
    <w:rsid w:val="009506DD"/>
    <w:rsid w:val="009515A9"/>
    <w:rsid w:val="00952BE3"/>
    <w:rsid w:val="00956EAC"/>
    <w:rsid w:val="00960BF8"/>
    <w:rsid w:val="00964762"/>
    <w:rsid w:val="009717E6"/>
    <w:rsid w:val="00976D3D"/>
    <w:rsid w:val="00985D3D"/>
    <w:rsid w:val="009A176F"/>
    <w:rsid w:val="009A385A"/>
    <w:rsid w:val="009A3E81"/>
    <w:rsid w:val="009A3EB8"/>
    <w:rsid w:val="009A40FD"/>
    <w:rsid w:val="009A41D6"/>
    <w:rsid w:val="009A72B3"/>
    <w:rsid w:val="009A760B"/>
    <w:rsid w:val="009B1F8F"/>
    <w:rsid w:val="009B41C9"/>
    <w:rsid w:val="009B50F2"/>
    <w:rsid w:val="009C2D69"/>
    <w:rsid w:val="009D1201"/>
    <w:rsid w:val="009D162F"/>
    <w:rsid w:val="009D6E27"/>
    <w:rsid w:val="009D7D5A"/>
    <w:rsid w:val="009E51FC"/>
    <w:rsid w:val="009F18DE"/>
    <w:rsid w:val="009F50FA"/>
    <w:rsid w:val="009F59B5"/>
    <w:rsid w:val="00A00F86"/>
    <w:rsid w:val="00A02DC6"/>
    <w:rsid w:val="00A06EDC"/>
    <w:rsid w:val="00A101FD"/>
    <w:rsid w:val="00A128D4"/>
    <w:rsid w:val="00A35CA6"/>
    <w:rsid w:val="00A35F06"/>
    <w:rsid w:val="00A43921"/>
    <w:rsid w:val="00A52FE1"/>
    <w:rsid w:val="00A60A7D"/>
    <w:rsid w:val="00A6512A"/>
    <w:rsid w:val="00A65986"/>
    <w:rsid w:val="00A71507"/>
    <w:rsid w:val="00A80394"/>
    <w:rsid w:val="00A85301"/>
    <w:rsid w:val="00A9090F"/>
    <w:rsid w:val="00A92627"/>
    <w:rsid w:val="00A94033"/>
    <w:rsid w:val="00A95F2A"/>
    <w:rsid w:val="00AB0827"/>
    <w:rsid w:val="00AB18D3"/>
    <w:rsid w:val="00AB3454"/>
    <w:rsid w:val="00AB6448"/>
    <w:rsid w:val="00AB6941"/>
    <w:rsid w:val="00AB7E4F"/>
    <w:rsid w:val="00AC2958"/>
    <w:rsid w:val="00AC2BA3"/>
    <w:rsid w:val="00AD1537"/>
    <w:rsid w:val="00AD5AC4"/>
    <w:rsid w:val="00AD7DA1"/>
    <w:rsid w:val="00AE5109"/>
    <w:rsid w:val="00AE746D"/>
    <w:rsid w:val="00AF4E59"/>
    <w:rsid w:val="00B11955"/>
    <w:rsid w:val="00B1296E"/>
    <w:rsid w:val="00B21B8F"/>
    <w:rsid w:val="00B21D14"/>
    <w:rsid w:val="00B24CEC"/>
    <w:rsid w:val="00B27B83"/>
    <w:rsid w:val="00B32687"/>
    <w:rsid w:val="00B33140"/>
    <w:rsid w:val="00B34CC1"/>
    <w:rsid w:val="00B36011"/>
    <w:rsid w:val="00B3686A"/>
    <w:rsid w:val="00B406B0"/>
    <w:rsid w:val="00B41B0F"/>
    <w:rsid w:val="00B41CF2"/>
    <w:rsid w:val="00B501B8"/>
    <w:rsid w:val="00B54830"/>
    <w:rsid w:val="00B563E9"/>
    <w:rsid w:val="00B6426D"/>
    <w:rsid w:val="00B73EA5"/>
    <w:rsid w:val="00B7548F"/>
    <w:rsid w:val="00B868C6"/>
    <w:rsid w:val="00B95872"/>
    <w:rsid w:val="00BB16AC"/>
    <w:rsid w:val="00BB1CA3"/>
    <w:rsid w:val="00BB5E2B"/>
    <w:rsid w:val="00BB600D"/>
    <w:rsid w:val="00BC0BAB"/>
    <w:rsid w:val="00BD3023"/>
    <w:rsid w:val="00BD33F8"/>
    <w:rsid w:val="00BD6F9D"/>
    <w:rsid w:val="00BE38B7"/>
    <w:rsid w:val="00BE57B3"/>
    <w:rsid w:val="00BE6723"/>
    <w:rsid w:val="00BF36AD"/>
    <w:rsid w:val="00C02571"/>
    <w:rsid w:val="00C0268D"/>
    <w:rsid w:val="00C038EC"/>
    <w:rsid w:val="00C1405D"/>
    <w:rsid w:val="00C15087"/>
    <w:rsid w:val="00C17A90"/>
    <w:rsid w:val="00C23F8E"/>
    <w:rsid w:val="00C24374"/>
    <w:rsid w:val="00C24A0F"/>
    <w:rsid w:val="00C2505A"/>
    <w:rsid w:val="00C320B6"/>
    <w:rsid w:val="00C36439"/>
    <w:rsid w:val="00C440AC"/>
    <w:rsid w:val="00C45648"/>
    <w:rsid w:val="00C6462B"/>
    <w:rsid w:val="00C8247E"/>
    <w:rsid w:val="00C93980"/>
    <w:rsid w:val="00CA0867"/>
    <w:rsid w:val="00CA11E2"/>
    <w:rsid w:val="00CB4BB9"/>
    <w:rsid w:val="00CC4526"/>
    <w:rsid w:val="00CE060C"/>
    <w:rsid w:val="00D043E3"/>
    <w:rsid w:val="00D05ED0"/>
    <w:rsid w:val="00D10091"/>
    <w:rsid w:val="00D13F1F"/>
    <w:rsid w:val="00D14922"/>
    <w:rsid w:val="00D23740"/>
    <w:rsid w:val="00D2375C"/>
    <w:rsid w:val="00D26EA1"/>
    <w:rsid w:val="00D34A8E"/>
    <w:rsid w:val="00D37907"/>
    <w:rsid w:val="00D46138"/>
    <w:rsid w:val="00D60EC6"/>
    <w:rsid w:val="00D62E82"/>
    <w:rsid w:val="00D72C50"/>
    <w:rsid w:val="00D77C7C"/>
    <w:rsid w:val="00D8221D"/>
    <w:rsid w:val="00D96445"/>
    <w:rsid w:val="00DA37D1"/>
    <w:rsid w:val="00DB482D"/>
    <w:rsid w:val="00DB519F"/>
    <w:rsid w:val="00DC33F6"/>
    <w:rsid w:val="00DD051B"/>
    <w:rsid w:val="00DD444C"/>
    <w:rsid w:val="00DF2103"/>
    <w:rsid w:val="00DF4CD3"/>
    <w:rsid w:val="00E06C34"/>
    <w:rsid w:val="00E07A95"/>
    <w:rsid w:val="00E32EAA"/>
    <w:rsid w:val="00E352E0"/>
    <w:rsid w:val="00E362D2"/>
    <w:rsid w:val="00E44381"/>
    <w:rsid w:val="00E45BE3"/>
    <w:rsid w:val="00E467BA"/>
    <w:rsid w:val="00E5579D"/>
    <w:rsid w:val="00E63D5C"/>
    <w:rsid w:val="00E66D14"/>
    <w:rsid w:val="00E834AF"/>
    <w:rsid w:val="00E8470B"/>
    <w:rsid w:val="00E93354"/>
    <w:rsid w:val="00EA787D"/>
    <w:rsid w:val="00EB50B6"/>
    <w:rsid w:val="00EB5114"/>
    <w:rsid w:val="00EB7B2B"/>
    <w:rsid w:val="00ED024F"/>
    <w:rsid w:val="00EE1932"/>
    <w:rsid w:val="00EE437B"/>
    <w:rsid w:val="00EE6F9E"/>
    <w:rsid w:val="00F07ACA"/>
    <w:rsid w:val="00F14454"/>
    <w:rsid w:val="00F45583"/>
    <w:rsid w:val="00F50E0C"/>
    <w:rsid w:val="00F51FFA"/>
    <w:rsid w:val="00F7140C"/>
    <w:rsid w:val="00F765DE"/>
    <w:rsid w:val="00F77725"/>
    <w:rsid w:val="00F80AF2"/>
    <w:rsid w:val="00F8209B"/>
    <w:rsid w:val="00F8301A"/>
    <w:rsid w:val="00F838D0"/>
    <w:rsid w:val="00F87B59"/>
    <w:rsid w:val="00F93BFD"/>
    <w:rsid w:val="00FA696E"/>
    <w:rsid w:val="00FB332C"/>
    <w:rsid w:val="00FC7264"/>
    <w:rsid w:val="00FD33EA"/>
    <w:rsid w:val="00FD5D45"/>
    <w:rsid w:val="00FE304D"/>
    <w:rsid w:val="00FE4BE3"/>
    <w:rsid w:val="00FF3143"/>
    <w:rsid w:val="00FF3D51"/>
  </w:rsids>
  <m:mathPr>
    <m:mathFont m:val="Cambria Math"/>
    <m:brkBin m:val="before"/>
    <m:brkBinSub m:val="--"/>
    <m:smallFrac/>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DC44DE"/>
  <w15:docId w15:val="{C6E11E43-D527-4F73-B412-E37C148D7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ms-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381"/>
    <w:pPr>
      <w:spacing w:after="0" w:line="391" w:lineRule="auto"/>
      <w:jc w:val="both"/>
    </w:pPr>
    <w:rPr>
      <w:rFonts w:ascii="Georgia" w:hAnsi="Georgia"/>
      <w:sz w:val="18"/>
    </w:rPr>
  </w:style>
  <w:style w:type="paragraph" w:styleId="Heading1">
    <w:name w:val="heading 1"/>
    <w:basedOn w:val="Normal"/>
    <w:next w:val="Normal"/>
    <w:link w:val="Heading1Char"/>
    <w:qFormat/>
    <w:rsid w:val="00E44381"/>
    <w:pPr>
      <w:keepNext/>
      <w:keepLines/>
      <w:spacing w:line="240" w:lineRule="auto"/>
      <w:outlineLvl w:val="0"/>
    </w:pPr>
    <w:rPr>
      <w:rFonts w:eastAsiaTheme="majorEastAsia" w:cstheme="majorBidi"/>
      <w:szCs w:val="32"/>
    </w:rPr>
  </w:style>
  <w:style w:type="paragraph" w:styleId="Heading2">
    <w:name w:val="heading 2"/>
    <w:basedOn w:val="Normal"/>
    <w:next w:val="Normal"/>
    <w:link w:val="Heading2Char"/>
    <w:qFormat/>
    <w:rsid w:val="00E44381"/>
    <w:pPr>
      <w:keepNext/>
      <w:keepLines/>
      <w:spacing w:line="240" w:lineRule="auto"/>
      <w:outlineLvl w:val="1"/>
    </w:pPr>
    <w:rPr>
      <w:rFonts w:eastAsiaTheme="majorEastAsia" w:cstheme="majorBid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PAuthors">
    <w:name w:val="TTP Author(s)"/>
    <w:basedOn w:val="Normal"/>
    <w:next w:val="Normal"/>
    <w:rsid w:val="00E44381"/>
    <w:pPr>
      <w:autoSpaceDE w:val="0"/>
      <w:autoSpaceDN w:val="0"/>
      <w:spacing w:line="240" w:lineRule="auto"/>
      <w:jc w:val="center"/>
    </w:pPr>
    <w:rPr>
      <w:rFonts w:cs="Arial"/>
      <w:szCs w:val="28"/>
      <w:lang w:val="en-US" w:eastAsia="en-US"/>
    </w:rPr>
  </w:style>
  <w:style w:type="paragraph" w:customStyle="1" w:styleId="Designation">
    <w:name w:val="Designation"/>
    <w:basedOn w:val="Normal"/>
    <w:next w:val="Normal"/>
    <w:rsid w:val="00E44381"/>
    <w:pPr>
      <w:autoSpaceDE w:val="0"/>
      <w:autoSpaceDN w:val="0"/>
      <w:spacing w:line="240" w:lineRule="auto"/>
      <w:jc w:val="center"/>
    </w:pPr>
    <w:rPr>
      <w:rFonts w:ascii="Times New Roman" w:eastAsia="方正书宋繁体" w:hAnsi="Times New Roman"/>
      <w:i/>
      <w:iCs/>
      <w:sz w:val="20"/>
      <w:szCs w:val="20"/>
      <w:lang w:val="en-US" w:eastAsia="en-US"/>
    </w:rPr>
  </w:style>
  <w:style w:type="paragraph" w:customStyle="1" w:styleId="TTPAbstract">
    <w:name w:val="TTP Abstract"/>
    <w:basedOn w:val="Normal"/>
    <w:next w:val="Normal"/>
    <w:rsid w:val="00E44381"/>
    <w:pPr>
      <w:autoSpaceDE w:val="0"/>
      <w:autoSpaceDN w:val="0"/>
      <w:spacing w:line="360" w:lineRule="auto"/>
      <w:ind w:left="794" w:right="794"/>
    </w:pPr>
    <w:rPr>
      <w:spacing w:val="4"/>
      <w:szCs w:val="24"/>
      <w:lang w:val="en-US" w:eastAsia="en-US"/>
    </w:rPr>
  </w:style>
  <w:style w:type="paragraph" w:styleId="FootnoteText">
    <w:name w:val="footnote text"/>
    <w:basedOn w:val="Normal"/>
    <w:link w:val="FootnoteTextChar"/>
    <w:uiPriority w:val="99"/>
    <w:semiHidden/>
    <w:unhideWhenUsed/>
    <w:rsid w:val="00E44381"/>
    <w:rPr>
      <w:sz w:val="20"/>
      <w:szCs w:val="20"/>
    </w:rPr>
  </w:style>
  <w:style w:type="character" w:customStyle="1" w:styleId="FootnoteTextChar">
    <w:name w:val="Footnote Text Char"/>
    <w:basedOn w:val="DefaultParagraphFont"/>
    <w:link w:val="FootnoteText"/>
    <w:uiPriority w:val="99"/>
    <w:semiHidden/>
    <w:locked/>
    <w:rsid w:val="00E44381"/>
    <w:rPr>
      <w:rFonts w:ascii="Georgia" w:hAnsi="Georgia"/>
      <w:sz w:val="20"/>
      <w:szCs w:val="20"/>
    </w:rPr>
  </w:style>
  <w:style w:type="character" w:styleId="FootnoteReference">
    <w:name w:val="footnote reference"/>
    <w:basedOn w:val="DefaultParagraphFont"/>
    <w:uiPriority w:val="99"/>
    <w:semiHidden/>
    <w:unhideWhenUsed/>
    <w:rsid w:val="00E44381"/>
    <w:rPr>
      <w:rFonts w:cs="Times New Roman"/>
      <w:vertAlign w:val="superscript"/>
    </w:rPr>
  </w:style>
  <w:style w:type="character" w:styleId="LineNumber">
    <w:name w:val="line number"/>
    <w:basedOn w:val="DefaultParagraphFont"/>
    <w:uiPriority w:val="99"/>
    <w:semiHidden/>
    <w:unhideWhenUsed/>
    <w:rsid w:val="00E44381"/>
    <w:rPr>
      <w:rFonts w:cs="Times New Roman"/>
    </w:rPr>
  </w:style>
  <w:style w:type="paragraph" w:styleId="BalloonText">
    <w:name w:val="Balloon Text"/>
    <w:basedOn w:val="Normal"/>
    <w:link w:val="BalloonTextChar"/>
    <w:uiPriority w:val="99"/>
    <w:semiHidden/>
    <w:unhideWhenUsed/>
    <w:rsid w:val="00E44381"/>
    <w:rPr>
      <w:rFonts w:ascii="Tahoma" w:hAnsi="Tahoma" w:cs="Tahoma"/>
      <w:sz w:val="16"/>
      <w:szCs w:val="16"/>
    </w:rPr>
  </w:style>
  <w:style w:type="character" w:customStyle="1" w:styleId="BalloonTextChar">
    <w:name w:val="Balloon Text Char"/>
    <w:basedOn w:val="DefaultParagraphFont"/>
    <w:link w:val="BalloonText"/>
    <w:uiPriority w:val="99"/>
    <w:semiHidden/>
    <w:rsid w:val="00E44381"/>
    <w:rPr>
      <w:rFonts w:ascii="Tahoma" w:hAnsi="Tahoma" w:cs="Tahoma"/>
      <w:sz w:val="16"/>
      <w:szCs w:val="16"/>
    </w:rPr>
  </w:style>
  <w:style w:type="table" w:styleId="TableGrid">
    <w:name w:val="Table Grid"/>
    <w:basedOn w:val="TableNormal"/>
    <w:uiPriority w:val="59"/>
    <w:rsid w:val="00E443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E44381"/>
    <w:pPr>
      <w:spacing w:after="0" w:line="240" w:lineRule="auto"/>
    </w:pPr>
    <w:rPr>
      <w:rFonts w:eastAsiaTheme="minorHAnsi" w:cstheme="minorBidi"/>
      <w:color w:val="000000" w:themeColor="text1" w:themeShade="BF"/>
      <w:lang w:val="en-MY"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rsid w:val="00E44381"/>
    <w:pPr>
      <w:spacing w:after="0" w:line="240" w:lineRule="auto"/>
    </w:pPr>
    <w:rPr>
      <w:rFonts w:eastAsiaTheme="minorHAnsi" w:cstheme="minorBidi"/>
      <w:color w:val="000000" w:themeColor="text1" w:themeShade="BF"/>
      <w:lang w:val="en-MY"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qFormat/>
    <w:rsid w:val="00E44381"/>
    <w:pPr>
      <w:numPr>
        <w:numId w:val="11"/>
      </w:numPr>
      <w:spacing w:line="240" w:lineRule="auto"/>
      <w:ind w:left="284" w:hanging="284"/>
      <w:contextualSpacing/>
      <w:jc w:val="center"/>
    </w:pPr>
    <w:rPr>
      <w:b/>
      <w:caps/>
      <w:sz w:val="20"/>
    </w:rPr>
  </w:style>
  <w:style w:type="paragraph" w:styleId="Header">
    <w:name w:val="header"/>
    <w:basedOn w:val="Normal"/>
    <w:link w:val="HeaderChar"/>
    <w:uiPriority w:val="99"/>
    <w:unhideWhenUsed/>
    <w:rsid w:val="00E44381"/>
    <w:pPr>
      <w:tabs>
        <w:tab w:val="center" w:pos="4513"/>
        <w:tab w:val="right" w:pos="9026"/>
      </w:tabs>
    </w:pPr>
  </w:style>
  <w:style w:type="character" w:customStyle="1" w:styleId="HeaderChar">
    <w:name w:val="Header Char"/>
    <w:basedOn w:val="DefaultParagraphFont"/>
    <w:link w:val="Header"/>
    <w:uiPriority w:val="99"/>
    <w:rsid w:val="00E44381"/>
    <w:rPr>
      <w:rFonts w:ascii="Georgia" w:hAnsi="Georgia"/>
      <w:sz w:val="18"/>
    </w:rPr>
  </w:style>
  <w:style w:type="paragraph" w:styleId="Footer">
    <w:name w:val="footer"/>
    <w:basedOn w:val="Normal"/>
    <w:link w:val="FooterChar"/>
    <w:uiPriority w:val="99"/>
    <w:unhideWhenUsed/>
    <w:rsid w:val="00E44381"/>
    <w:pPr>
      <w:tabs>
        <w:tab w:val="center" w:pos="4513"/>
        <w:tab w:val="right" w:pos="9026"/>
      </w:tabs>
      <w:spacing w:line="240" w:lineRule="auto"/>
    </w:pPr>
  </w:style>
  <w:style w:type="character" w:customStyle="1" w:styleId="FooterChar">
    <w:name w:val="Footer Char"/>
    <w:basedOn w:val="DefaultParagraphFont"/>
    <w:link w:val="Footer"/>
    <w:uiPriority w:val="99"/>
    <w:rsid w:val="00E44381"/>
    <w:rPr>
      <w:rFonts w:ascii="Georgia" w:hAnsi="Georgia"/>
      <w:sz w:val="18"/>
    </w:rPr>
  </w:style>
  <w:style w:type="paragraph" w:styleId="Bibliography">
    <w:name w:val="Bibliography"/>
    <w:basedOn w:val="Normal"/>
    <w:next w:val="Normal"/>
    <w:rsid w:val="00E44381"/>
    <w:pPr>
      <w:widowControl w:val="0"/>
      <w:suppressAutoHyphens/>
      <w:spacing w:line="360" w:lineRule="auto"/>
    </w:pPr>
    <w:rPr>
      <w:rFonts w:eastAsia="SimSun" w:cs="Mangal"/>
      <w:color w:val="000000" w:themeColor="text1"/>
      <w:kern w:val="18"/>
      <w:szCs w:val="21"/>
      <w:lang w:val="en-GB" w:eastAsia="hi-IN" w:bidi="hi-IN"/>
    </w:rPr>
  </w:style>
  <w:style w:type="character" w:customStyle="1" w:styleId="Heading1Char">
    <w:name w:val="Heading 1 Char"/>
    <w:basedOn w:val="DefaultParagraphFont"/>
    <w:link w:val="Heading1"/>
    <w:rsid w:val="00E44381"/>
    <w:rPr>
      <w:rFonts w:ascii="Georgia" w:eastAsiaTheme="majorEastAsia" w:hAnsi="Georgia" w:cstheme="majorBidi"/>
      <w:sz w:val="18"/>
      <w:szCs w:val="32"/>
    </w:rPr>
  </w:style>
  <w:style w:type="paragraph" w:styleId="Title">
    <w:name w:val="Title"/>
    <w:basedOn w:val="Normal"/>
    <w:next w:val="Normal"/>
    <w:link w:val="TitleChar"/>
    <w:qFormat/>
    <w:rsid w:val="00E44381"/>
    <w:pPr>
      <w:spacing w:line="240" w:lineRule="auto"/>
      <w:ind w:left="607" w:right="607"/>
      <w:contextualSpacing/>
      <w:jc w:val="center"/>
    </w:pPr>
    <w:rPr>
      <w:rFonts w:eastAsiaTheme="majorEastAsia" w:cstheme="majorBidi"/>
      <w:b/>
      <w:kern w:val="28"/>
      <w:sz w:val="34"/>
      <w:szCs w:val="56"/>
    </w:rPr>
  </w:style>
  <w:style w:type="character" w:customStyle="1" w:styleId="TitleChar">
    <w:name w:val="Title Char"/>
    <w:basedOn w:val="DefaultParagraphFont"/>
    <w:link w:val="Title"/>
    <w:rsid w:val="00E44381"/>
    <w:rPr>
      <w:rFonts w:ascii="Georgia" w:eastAsiaTheme="majorEastAsia" w:hAnsi="Georgia" w:cstheme="majorBidi"/>
      <w:b/>
      <w:kern w:val="28"/>
      <w:sz w:val="34"/>
      <w:szCs w:val="56"/>
    </w:rPr>
  </w:style>
  <w:style w:type="character" w:customStyle="1" w:styleId="Heading2Char">
    <w:name w:val="Heading 2 Char"/>
    <w:basedOn w:val="DefaultParagraphFont"/>
    <w:link w:val="Heading2"/>
    <w:rsid w:val="00E44381"/>
    <w:rPr>
      <w:rFonts w:ascii="Georgia" w:eastAsiaTheme="majorEastAsia" w:hAnsi="Georgia" w:cstheme="majorBidi"/>
      <w:color w:val="000000" w:themeColor="text1"/>
      <w:sz w:val="18"/>
      <w:szCs w:val="26"/>
    </w:rPr>
  </w:style>
  <w:style w:type="paragraph" w:customStyle="1" w:styleId="Subsection">
    <w:name w:val="Subsection"/>
    <w:basedOn w:val="Normal"/>
    <w:next w:val="Normal"/>
    <w:qFormat/>
    <w:rsid w:val="00873072"/>
    <w:pPr>
      <w:widowControl w:val="0"/>
      <w:autoSpaceDE w:val="0"/>
      <w:autoSpaceDN w:val="0"/>
      <w:adjustRightInd w:val="0"/>
      <w:spacing w:line="240" w:lineRule="auto"/>
      <w:jc w:val="center"/>
    </w:pPr>
    <w:rPr>
      <w:i/>
      <w:color w:val="000000" w:themeColor="text1"/>
      <w:sz w:val="20"/>
      <w:szCs w:val="20"/>
    </w:rPr>
  </w:style>
  <w:style w:type="paragraph" w:customStyle="1" w:styleId="Subsubsection">
    <w:name w:val="Subsubsection"/>
    <w:basedOn w:val="Normal"/>
    <w:next w:val="Normal"/>
    <w:qFormat/>
    <w:rsid w:val="00873072"/>
    <w:pPr>
      <w:widowControl w:val="0"/>
      <w:autoSpaceDE w:val="0"/>
      <w:autoSpaceDN w:val="0"/>
      <w:adjustRightInd w:val="0"/>
      <w:spacing w:line="240" w:lineRule="auto"/>
      <w:jc w:val="center"/>
    </w:pPr>
    <w:rPr>
      <w:i/>
      <w:szCs w:val="18"/>
    </w:rPr>
  </w:style>
  <w:style w:type="paragraph" w:customStyle="1" w:styleId="ASMScJSubsection">
    <w:name w:val="ASMScJ Subsection"/>
    <w:next w:val="Normal"/>
    <w:qFormat/>
    <w:rsid w:val="00E44381"/>
    <w:pPr>
      <w:widowControl w:val="0"/>
      <w:autoSpaceDE w:val="0"/>
      <w:autoSpaceDN w:val="0"/>
      <w:adjustRightInd w:val="0"/>
      <w:spacing w:after="0" w:line="240" w:lineRule="auto"/>
      <w:jc w:val="center"/>
    </w:pPr>
    <w:rPr>
      <w:rFonts w:ascii="Georgia" w:hAnsi="Georgia"/>
      <w:i/>
      <w:color w:val="000000" w:themeColor="text1"/>
      <w:spacing w:val="4"/>
      <w:sz w:val="20"/>
      <w:szCs w:val="20"/>
      <w:lang w:val="en-US" w:eastAsia="en-US"/>
    </w:rPr>
  </w:style>
  <w:style w:type="paragraph" w:customStyle="1" w:styleId="ASMScJSubsubsection">
    <w:name w:val="ASMScJ Subsubsection"/>
    <w:next w:val="Normal"/>
    <w:qFormat/>
    <w:rsid w:val="00E44381"/>
    <w:pPr>
      <w:widowControl w:val="0"/>
      <w:autoSpaceDE w:val="0"/>
      <w:autoSpaceDN w:val="0"/>
      <w:adjustRightInd w:val="0"/>
      <w:spacing w:after="0" w:line="240" w:lineRule="auto"/>
      <w:jc w:val="center"/>
    </w:pPr>
    <w:rPr>
      <w:rFonts w:ascii="Georgia" w:hAnsi="Georgia"/>
      <w:i/>
      <w:sz w:val="18"/>
      <w:szCs w:val="18"/>
    </w:rPr>
  </w:style>
  <w:style w:type="paragraph" w:customStyle="1" w:styleId="ASMScJVolume">
    <w:name w:val="ASMScJ Volume"/>
    <w:next w:val="Normal"/>
    <w:qFormat/>
    <w:rsid w:val="00E44381"/>
    <w:pPr>
      <w:spacing w:after="0" w:line="240" w:lineRule="auto"/>
    </w:pPr>
    <w:rPr>
      <w:rFonts w:ascii="Georgia" w:eastAsiaTheme="majorEastAsia" w:hAnsi="Georgia" w:cstheme="majorBidi"/>
      <w:sz w:val="18"/>
      <w:szCs w:val="32"/>
    </w:rPr>
  </w:style>
  <w:style w:type="paragraph" w:customStyle="1" w:styleId="ASMScJSpacer">
    <w:name w:val="ASMScJ Spacer"/>
    <w:next w:val="Normal"/>
    <w:qFormat/>
    <w:rsid w:val="00E44381"/>
    <w:pPr>
      <w:spacing w:before="80" w:after="0" w:line="240" w:lineRule="auto"/>
      <w:jc w:val="both"/>
    </w:pPr>
    <w:rPr>
      <w:rFonts w:ascii="Georgia" w:eastAsiaTheme="majorEastAsia" w:hAnsi="Georgia" w:cstheme="majorBidi"/>
      <w:sz w:val="18"/>
      <w:szCs w:val="32"/>
    </w:rPr>
  </w:style>
  <w:style w:type="paragraph" w:customStyle="1" w:styleId="ASMScJTitle">
    <w:name w:val="ASMScJ Title"/>
    <w:next w:val="Normal"/>
    <w:qFormat/>
    <w:rsid w:val="00E44381"/>
    <w:pPr>
      <w:spacing w:after="0" w:line="240" w:lineRule="auto"/>
      <w:ind w:left="607" w:right="607"/>
      <w:jc w:val="center"/>
    </w:pPr>
    <w:rPr>
      <w:rFonts w:ascii="Georgia" w:eastAsiaTheme="majorEastAsia" w:hAnsi="Georgia" w:cstheme="majorBidi"/>
      <w:b/>
      <w:kern w:val="28"/>
      <w:sz w:val="34"/>
      <w:szCs w:val="56"/>
    </w:rPr>
  </w:style>
  <w:style w:type="paragraph" w:customStyle="1" w:styleId="ASMScJAuthor">
    <w:name w:val="ASMScJ Author"/>
    <w:next w:val="Normal"/>
    <w:qFormat/>
    <w:rsid w:val="00E44381"/>
    <w:pPr>
      <w:spacing w:after="0" w:line="240" w:lineRule="auto"/>
      <w:jc w:val="center"/>
    </w:pPr>
    <w:rPr>
      <w:rFonts w:ascii="Georgia" w:hAnsi="Georgia"/>
      <w:noProof/>
      <w:sz w:val="18"/>
      <w:szCs w:val="18"/>
      <w:lang w:val="en-MY" w:eastAsia="en-US"/>
    </w:rPr>
  </w:style>
  <w:style w:type="paragraph" w:customStyle="1" w:styleId="ASMScJDesignation">
    <w:name w:val="ASMScJ Designation"/>
    <w:next w:val="Normal"/>
    <w:qFormat/>
    <w:rsid w:val="00E44381"/>
    <w:pPr>
      <w:spacing w:after="0" w:line="360" w:lineRule="auto"/>
      <w:jc w:val="center"/>
    </w:pPr>
    <w:rPr>
      <w:rFonts w:ascii="Times New Roman" w:eastAsia="方正书宋繁体" w:hAnsi="Times New Roman"/>
      <w:i/>
      <w:iCs/>
      <w:noProof/>
      <w:sz w:val="20"/>
      <w:szCs w:val="20"/>
      <w:lang w:val="en-MY"/>
    </w:rPr>
  </w:style>
  <w:style w:type="paragraph" w:customStyle="1" w:styleId="ASMScJAbstract">
    <w:name w:val="ASMScJ Abstract"/>
    <w:next w:val="Normal"/>
    <w:qFormat/>
    <w:rsid w:val="00E44381"/>
    <w:pPr>
      <w:spacing w:after="0" w:line="360" w:lineRule="auto"/>
      <w:ind w:left="794" w:right="794"/>
      <w:jc w:val="both"/>
    </w:pPr>
    <w:rPr>
      <w:rFonts w:ascii="Georgia" w:hAnsi="Georgia"/>
      <w:spacing w:val="4"/>
      <w:sz w:val="18"/>
      <w:szCs w:val="24"/>
      <w:lang w:val="en-US" w:eastAsia="en-US"/>
    </w:rPr>
  </w:style>
  <w:style w:type="paragraph" w:customStyle="1" w:styleId="ASMScJSection">
    <w:name w:val="ASMScJ Section"/>
    <w:next w:val="Normal"/>
    <w:qFormat/>
    <w:rsid w:val="00E44381"/>
    <w:pPr>
      <w:numPr>
        <w:numId w:val="22"/>
      </w:numPr>
      <w:spacing w:after="0" w:line="240" w:lineRule="auto"/>
      <w:ind w:left="284" w:hanging="284"/>
      <w:jc w:val="center"/>
    </w:pPr>
    <w:rPr>
      <w:rFonts w:ascii="Georgia" w:hAnsi="Georgia"/>
      <w:b/>
      <w:caps/>
      <w:sz w:val="20"/>
    </w:rPr>
  </w:style>
  <w:style w:type="paragraph" w:customStyle="1" w:styleId="ASMScJText">
    <w:name w:val="ASMScJ Text"/>
    <w:next w:val="Normal"/>
    <w:qFormat/>
    <w:rsid w:val="00E44381"/>
    <w:pPr>
      <w:spacing w:after="0" w:line="391" w:lineRule="auto"/>
      <w:jc w:val="both"/>
    </w:pPr>
    <w:rPr>
      <w:rFonts w:ascii="Georgia" w:hAnsi="Georgia"/>
      <w:sz w:val="18"/>
      <w:lang w:eastAsia="en-MY"/>
    </w:rPr>
  </w:style>
  <w:style w:type="paragraph" w:customStyle="1" w:styleId="ASMScJCaption">
    <w:name w:val="ASMScJ Caption"/>
    <w:next w:val="Normal"/>
    <w:qFormat/>
    <w:rsid w:val="00E44381"/>
    <w:pPr>
      <w:spacing w:before="120" w:after="0" w:line="360" w:lineRule="auto"/>
      <w:jc w:val="center"/>
    </w:pPr>
    <w:rPr>
      <w:rFonts w:ascii="Georgia" w:eastAsia="Times New Roman" w:hAnsi="Georgia"/>
      <w:color w:val="000000"/>
      <w:sz w:val="18"/>
      <w:szCs w:val="18"/>
      <w:lang w:eastAsia="en-MY"/>
    </w:rPr>
  </w:style>
  <w:style w:type="paragraph" w:customStyle="1" w:styleId="ASMScJReferences">
    <w:name w:val="ASMScJ References"/>
    <w:next w:val="Normal"/>
    <w:qFormat/>
    <w:rsid w:val="00E44381"/>
    <w:pPr>
      <w:spacing w:after="0" w:line="360" w:lineRule="auto"/>
      <w:ind w:left="142" w:hanging="142"/>
      <w:jc w:val="both"/>
    </w:pPr>
    <w:rPr>
      <w:rFonts w:ascii="Georgia" w:eastAsia="SimSun" w:hAnsi="Georgia" w:cs="Mangal"/>
      <w:color w:val="000000" w:themeColor="text1"/>
      <w:kern w:val="18"/>
      <w:sz w:val="18"/>
      <w:szCs w:val="21"/>
      <w:lang w:val="en-GB" w:eastAsia="hi-IN" w:bidi="hi-IN"/>
    </w:rPr>
  </w:style>
  <w:style w:type="paragraph" w:customStyle="1" w:styleId="ASMScJPageNumber">
    <w:name w:val="ASMScJ Page Number"/>
    <w:next w:val="Normal"/>
    <w:qFormat/>
    <w:rsid w:val="00E44381"/>
    <w:pPr>
      <w:spacing w:after="0" w:line="240" w:lineRule="auto"/>
      <w:jc w:val="center"/>
    </w:pPr>
    <w:rPr>
      <w:rFonts w:ascii="Georgia" w:hAnsi="Georgia"/>
      <w:sz w:val="18"/>
    </w:rPr>
  </w:style>
  <w:style w:type="character" w:styleId="Hyperlink">
    <w:name w:val="Hyperlink"/>
    <w:basedOn w:val="DefaultParagraphFont"/>
    <w:uiPriority w:val="99"/>
    <w:unhideWhenUsed/>
    <w:qFormat/>
    <w:rsid w:val="001C696F"/>
    <w:rPr>
      <w:color w:val="0000FF" w:themeColor="hyperlink"/>
      <w:u w:val="single"/>
    </w:rPr>
  </w:style>
  <w:style w:type="character" w:styleId="UnresolvedMention">
    <w:name w:val="Unresolved Mention"/>
    <w:basedOn w:val="DefaultParagraphFont"/>
    <w:uiPriority w:val="99"/>
    <w:semiHidden/>
    <w:unhideWhenUsed/>
    <w:rsid w:val="001C696F"/>
    <w:rPr>
      <w:color w:val="605E5C"/>
      <w:shd w:val="clear" w:color="auto" w:fill="E1DFDD"/>
    </w:rPr>
  </w:style>
  <w:style w:type="character" w:styleId="Emphasis">
    <w:name w:val="Emphasis"/>
    <w:basedOn w:val="DefaultParagraphFont"/>
    <w:uiPriority w:val="20"/>
    <w:qFormat/>
    <w:rsid w:val="00C02571"/>
    <w:rPr>
      <w:i/>
      <w:iCs/>
    </w:rPr>
  </w:style>
  <w:style w:type="paragraph" w:styleId="NormalWeb">
    <w:name w:val="Normal (Web)"/>
    <w:basedOn w:val="Normal"/>
    <w:uiPriority w:val="99"/>
    <w:unhideWhenUsed/>
    <w:rsid w:val="00674BC2"/>
    <w:pPr>
      <w:spacing w:before="100" w:beforeAutospacing="1" w:after="100" w:afterAutospacing="1" w:line="240" w:lineRule="auto"/>
      <w:jc w:val="left"/>
    </w:pPr>
    <w:rPr>
      <w:rFonts w:ascii="Times New Roman" w:eastAsia="Times New Roman" w:hAnsi="Times New Roman"/>
      <w:sz w:val="24"/>
      <w:szCs w:val="24"/>
      <w:lang w:val="en-US" w:eastAsia="en-US"/>
    </w:rPr>
  </w:style>
  <w:style w:type="character" w:styleId="PlaceholderText">
    <w:name w:val="Placeholder Text"/>
    <w:basedOn w:val="DefaultParagraphFont"/>
    <w:uiPriority w:val="99"/>
    <w:semiHidden/>
    <w:rsid w:val="00A43921"/>
    <w:rPr>
      <w:color w:val="808080"/>
    </w:rPr>
  </w:style>
  <w:style w:type="paragraph" w:customStyle="1" w:styleId="react-xocs-list-item">
    <w:name w:val="react-xocs-list-item"/>
    <w:basedOn w:val="Normal"/>
    <w:rsid w:val="00A85301"/>
    <w:pPr>
      <w:spacing w:before="100" w:beforeAutospacing="1" w:after="100" w:afterAutospacing="1" w:line="240" w:lineRule="auto"/>
      <w:jc w:val="left"/>
    </w:pPr>
    <w:rPr>
      <w:rFonts w:ascii="Times New Roman" w:eastAsia="Times New Roman" w:hAnsi="Times New Roman"/>
      <w:sz w:val="24"/>
      <w:szCs w:val="24"/>
      <w:lang w:val="en-US" w:eastAsia="en-US"/>
    </w:rPr>
  </w:style>
  <w:style w:type="character" w:customStyle="1" w:styleId="list-label">
    <w:name w:val="list-label"/>
    <w:basedOn w:val="DefaultParagraphFont"/>
    <w:rsid w:val="00A85301"/>
  </w:style>
  <w:style w:type="character" w:styleId="Strong">
    <w:name w:val="Strong"/>
    <w:basedOn w:val="DefaultParagraphFont"/>
    <w:uiPriority w:val="22"/>
    <w:qFormat/>
    <w:rsid w:val="00A85301"/>
    <w:rPr>
      <w:b/>
      <w:bCs/>
    </w:rPr>
  </w:style>
  <w:style w:type="character" w:customStyle="1" w:styleId="anchor-text">
    <w:name w:val="anchor-text"/>
    <w:basedOn w:val="DefaultParagraphFont"/>
    <w:rsid w:val="00A85301"/>
  </w:style>
  <w:style w:type="table" w:styleId="MediumList2-Accent1">
    <w:name w:val="Medium List 2 Accent 1"/>
    <w:basedOn w:val="TableNormal"/>
    <w:uiPriority w:val="66"/>
    <w:rsid w:val="00881DE7"/>
    <w:pPr>
      <w:spacing w:after="0"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17397">
      <w:marLeft w:val="0"/>
      <w:marRight w:val="0"/>
      <w:marTop w:val="0"/>
      <w:marBottom w:val="0"/>
      <w:divBdr>
        <w:top w:val="none" w:sz="0" w:space="0" w:color="auto"/>
        <w:left w:val="none" w:sz="0" w:space="0" w:color="auto"/>
        <w:bottom w:val="none" w:sz="0" w:space="0" w:color="auto"/>
        <w:right w:val="none" w:sz="0" w:space="0" w:color="auto"/>
      </w:divBdr>
    </w:div>
    <w:div w:id="164517398">
      <w:marLeft w:val="0"/>
      <w:marRight w:val="0"/>
      <w:marTop w:val="0"/>
      <w:marBottom w:val="0"/>
      <w:divBdr>
        <w:top w:val="none" w:sz="0" w:space="0" w:color="auto"/>
        <w:left w:val="none" w:sz="0" w:space="0" w:color="auto"/>
        <w:bottom w:val="none" w:sz="0" w:space="0" w:color="auto"/>
        <w:right w:val="none" w:sz="0" w:space="0" w:color="auto"/>
      </w:divBdr>
    </w:div>
    <w:div w:id="164517399">
      <w:marLeft w:val="0"/>
      <w:marRight w:val="0"/>
      <w:marTop w:val="0"/>
      <w:marBottom w:val="0"/>
      <w:divBdr>
        <w:top w:val="none" w:sz="0" w:space="0" w:color="auto"/>
        <w:left w:val="none" w:sz="0" w:space="0" w:color="auto"/>
        <w:bottom w:val="none" w:sz="0" w:space="0" w:color="auto"/>
        <w:right w:val="none" w:sz="0" w:space="0" w:color="auto"/>
      </w:divBdr>
    </w:div>
    <w:div w:id="164517400">
      <w:marLeft w:val="0"/>
      <w:marRight w:val="0"/>
      <w:marTop w:val="0"/>
      <w:marBottom w:val="0"/>
      <w:divBdr>
        <w:top w:val="none" w:sz="0" w:space="0" w:color="auto"/>
        <w:left w:val="none" w:sz="0" w:space="0" w:color="auto"/>
        <w:bottom w:val="none" w:sz="0" w:space="0" w:color="auto"/>
        <w:right w:val="none" w:sz="0" w:space="0" w:color="auto"/>
      </w:divBdr>
    </w:div>
    <w:div w:id="164517401">
      <w:marLeft w:val="0"/>
      <w:marRight w:val="0"/>
      <w:marTop w:val="0"/>
      <w:marBottom w:val="0"/>
      <w:divBdr>
        <w:top w:val="none" w:sz="0" w:space="0" w:color="auto"/>
        <w:left w:val="none" w:sz="0" w:space="0" w:color="auto"/>
        <w:bottom w:val="none" w:sz="0" w:space="0" w:color="auto"/>
        <w:right w:val="none" w:sz="0" w:space="0" w:color="auto"/>
      </w:divBdr>
    </w:div>
    <w:div w:id="164517402">
      <w:marLeft w:val="0"/>
      <w:marRight w:val="0"/>
      <w:marTop w:val="0"/>
      <w:marBottom w:val="0"/>
      <w:divBdr>
        <w:top w:val="none" w:sz="0" w:space="0" w:color="auto"/>
        <w:left w:val="none" w:sz="0" w:space="0" w:color="auto"/>
        <w:bottom w:val="none" w:sz="0" w:space="0" w:color="auto"/>
        <w:right w:val="none" w:sz="0" w:space="0" w:color="auto"/>
      </w:divBdr>
    </w:div>
    <w:div w:id="164517403">
      <w:marLeft w:val="0"/>
      <w:marRight w:val="0"/>
      <w:marTop w:val="0"/>
      <w:marBottom w:val="0"/>
      <w:divBdr>
        <w:top w:val="none" w:sz="0" w:space="0" w:color="auto"/>
        <w:left w:val="none" w:sz="0" w:space="0" w:color="auto"/>
        <w:bottom w:val="none" w:sz="0" w:space="0" w:color="auto"/>
        <w:right w:val="none" w:sz="0" w:space="0" w:color="auto"/>
      </w:divBdr>
    </w:div>
    <w:div w:id="164517404">
      <w:marLeft w:val="0"/>
      <w:marRight w:val="0"/>
      <w:marTop w:val="0"/>
      <w:marBottom w:val="0"/>
      <w:divBdr>
        <w:top w:val="none" w:sz="0" w:space="0" w:color="auto"/>
        <w:left w:val="none" w:sz="0" w:space="0" w:color="auto"/>
        <w:bottom w:val="none" w:sz="0" w:space="0" w:color="auto"/>
        <w:right w:val="none" w:sz="0" w:space="0" w:color="auto"/>
      </w:divBdr>
    </w:div>
    <w:div w:id="164517405">
      <w:marLeft w:val="0"/>
      <w:marRight w:val="0"/>
      <w:marTop w:val="0"/>
      <w:marBottom w:val="0"/>
      <w:divBdr>
        <w:top w:val="none" w:sz="0" w:space="0" w:color="auto"/>
        <w:left w:val="none" w:sz="0" w:space="0" w:color="auto"/>
        <w:bottom w:val="none" w:sz="0" w:space="0" w:color="auto"/>
        <w:right w:val="none" w:sz="0" w:space="0" w:color="auto"/>
      </w:divBdr>
    </w:div>
    <w:div w:id="164517406">
      <w:marLeft w:val="0"/>
      <w:marRight w:val="0"/>
      <w:marTop w:val="0"/>
      <w:marBottom w:val="0"/>
      <w:divBdr>
        <w:top w:val="none" w:sz="0" w:space="0" w:color="auto"/>
        <w:left w:val="none" w:sz="0" w:space="0" w:color="auto"/>
        <w:bottom w:val="none" w:sz="0" w:space="0" w:color="auto"/>
        <w:right w:val="none" w:sz="0" w:space="0" w:color="auto"/>
      </w:divBdr>
    </w:div>
    <w:div w:id="164517407">
      <w:marLeft w:val="0"/>
      <w:marRight w:val="0"/>
      <w:marTop w:val="0"/>
      <w:marBottom w:val="0"/>
      <w:divBdr>
        <w:top w:val="none" w:sz="0" w:space="0" w:color="auto"/>
        <w:left w:val="none" w:sz="0" w:space="0" w:color="auto"/>
        <w:bottom w:val="none" w:sz="0" w:space="0" w:color="auto"/>
        <w:right w:val="none" w:sz="0" w:space="0" w:color="auto"/>
      </w:divBdr>
    </w:div>
    <w:div w:id="164517408">
      <w:marLeft w:val="0"/>
      <w:marRight w:val="0"/>
      <w:marTop w:val="0"/>
      <w:marBottom w:val="0"/>
      <w:divBdr>
        <w:top w:val="none" w:sz="0" w:space="0" w:color="auto"/>
        <w:left w:val="none" w:sz="0" w:space="0" w:color="auto"/>
        <w:bottom w:val="none" w:sz="0" w:space="0" w:color="auto"/>
        <w:right w:val="none" w:sz="0" w:space="0" w:color="auto"/>
      </w:divBdr>
    </w:div>
    <w:div w:id="164517409">
      <w:marLeft w:val="0"/>
      <w:marRight w:val="0"/>
      <w:marTop w:val="0"/>
      <w:marBottom w:val="0"/>
      <w:divBdr>
        <w:top w:val="none" w:sz="0" w:space="0" w:color="auto"/>
        <w:left w:val="none" w:sz="0" w:space="0" w:color="auto"/>
        <w:bottom w:val="none" w:sz="0" w:space="0" w:color="auto"/>
        <w:right w:val="none" w:sz="0" w:space="0" w:color="auto"/>
      </w:divBdr>
    </w:div>
    <w:div w:id="164517410">
      <w:marLeft w:val="0"/>
      <w:marRight w:val="0"/>
      <w:marTop w:val="0"/>
      <w:marBottom w:val="0"/>
      <w:divBdr>
        <w:top w:val="none" w:sz="0" w:space="0" w:color="auto"/>
        <w:left w:val="none" w:sz="0" w:space="0" w:color="auto"/>
        <w:bottom w:val="none" w:sz="0" w:space="0" w:color="auto"/>
        <w:right w:val="none" w:sz="0" w:space="0" w:color="auto"/>
      </w:divBdr>
    </w:div>
    <w:div w:id="305858049">
      <w:bodyDiv w:val="1"/>
      <w:marLeft w:val="0"/>
      <w:marRight w:val="0"/>
      <w:marTop w:val="0"/>
      <w:marBottom w:val="0"/>
      <w:divBdr>
        <w:top w:val="none" w:sz="0" w:space="0" w:color="auto"/>
        <w:left w:val="none" w:sz="0" w:space="0" w:color="auto"/>
        <w:bottom w:val="none" w:sz="0" w:space="0" w:color="auto"/>
        <w:right w:val="none" w:sz="0" w:space="0" w:color="auto"/>
      </w:divBdr>
    </w:div>
    <w:div w:id="404033750">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1028676970">
      <w:bodyDiv w:val="1"/>
      <w:marLeft w:val="0"/>
      <w:marRight w:val="0"/>
      <w:marTop w:val="0"/>
      <w:marBottom w:val="0"/>
      <w:divBdr>
        <w:top w:val="none" w:sz="0" w:space="0" w:color="auto"/>
        <w:left w:val="none" w:sz="0" w:space="0" w:color="auto"/>
        <w:bottom w:val="none" w:sz="0" w:space="0" w:color="auto"/>
        <w:right w:val="none" w:sz="0" w:space="0" w:color="auto"/>
      </w:divBdr>
    </w:div>
    <w:div w:id="1846285192">
      <w:bodyDiv w:val="1"/>
      <w:marLeft w:val="0"/>
      <w:marRight w:val="0"/>
      <w:marTop w:val="0"/>
      <w:marBottom w:val="0"/>
      <w:divBdr>
        <w:top w:val="none" w:sz="0" w:space="0" w:color="auto"/>
        <w:left w:val="none" w:sz="0" w:space="0" w:color="auto"/>
        <w:bottom w:val="none" w:sz="0" w:space="0" w:color="auto"/>
        <w:right w:val="none" w:sz="0" w:space="0" w:color="auto"/>
      </w:divBdr>
      <w:divsChild>
        <w:div w:id="216206479">
          <w:marLeft w:val="0"/>
          <w:marRight w:val="0"/>
          <w:marTop w:val="0"/>
          <w:marBottom w:val="0"/>
          <w:divBdr>
            <w:top w:val="none" w:sz="0" w:space="0" w:color="auto"/>
            <w:left w:val="none" w:sz="0" w:space="0" w:color="auto"/>
            <w:bottom w:val="none" w:sz="0" w:space="0" w:color="auto"/>
            <w:right w:val="none" w:sz="0" w:space="0" w:color="auto"/>
          </w:divBdr>
        </w:div>
        <w:div w:id="544489946">
          <w:marLeft w:val="0"/>
          <w:marRight w:val="0"/>
          <w:marTop w:val="0"/>
          <w:marBottom w:val="0"/>
          <w:divBdr>
            <w:top w:val="none" w:sz="0" w:space="0" w:color="auto"/>
            <w:left w:val="none" w:sz="0" w:space="0" w:color="auto"/>
            <w:bottom w:val="none" w:sz="0" w:space="0" w:color="auto"/>
            <w:right w:val="none" w:sz="0" w:space="0" w:color="auto"/>
          </w:divBdr>
        </w:div>
        <w:div w:id="15357254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diagramDrawing" Target="diagrams/drawing1.xml"/><Relationship Id="rId42" Type="http://schemas.openxmlformats.org/officeDocument/2006/relationships/image" Target="media/image23.emf"/><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image" Target="media/image60.emf"/><Relationship Id="rId5" Type="http://schemas.openxmlformats.org/officeDocument/2006/relationships/webSettings" Target="webSettings.xml"/><Relationship Id="rId14" Type="http://schemas.openxmlformats.org/officeDocument/2006/relationships/hyperlink" Target="https://en.wikipedia.org/wiki/White_nois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emf"/><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towards-data-science/how-to-forecast-with-moving-average-models-6f3c9cbba60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emf"/><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medium.com/towards-data-science/how-to-forecast-time-series-using-autoregression-1d45db71683" TargetMode="Externa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footer" Target="footer3.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emf"/><Relationship Id="rId61" Type="http://schemas.openxmlformats.org/officeDocument/2006/relationships/image" Target="media/image42.png"/><Relationship Id="rId82" Type="http://schemas.openxmlformats.org/officeDocument/2006/relationships/image" Target="media/image63.emf"/><Relationship Id="rId19" Type="http://schemas.openxmlformats.org/officeDocument/2006/relationships/diagramQuickStyle" Target="diagrams/quickStyl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M\Dropbox%20(ASM)\Hazrul\Publication\ASM%20Science%20Journal\Articles\ASMScJ_Article%20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1E1EDE-3414-4E3D-94C4-C3DD8F1A759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5BF2F81-900F-4F75-8898-8BD42CBB8710}">
      <dgm:prSet phldrT="[Text]" custT="1"/>
      <dgm:spPr/>
      <dgm:t>
        <a:bodyPr/>
        <a:lstStyle/>
        <a:p>
          <a:r>
            <a:rPr lang="en-US" sz="1000"/>
            <a:t>15-min</a:t>
          </a:r>
        </a:p>
      </dgm:t>
    </dgm:pt>
    <dgm:pt modelId="{A238E5AD-B294-410D-B2A6-DC4703D623C7}" type="parTrans" cxnId="{D2A180AB-0EEE-48BA-9171-0D69BA798865}">
      <dgm:prSet/>
      <dgm:spPr/>
      <dgm:t>
        <a:bodyPr/>
        <a:lstStyle/>
        <a:p>
          <a:endParaRPr lang="en-US"/>
        </a:p>
      </dgm:t>
    </dgm:pt>
    <dgm:pt modelId="{7FF4634F-3BB2-4E67-B75A-EDC684BD2570}" type="sibTrans" cxnId="{D2A180AB-0EEE-48BA-9171-0D69BA798865}">
      <dgm:prSet/>
      <dgm:spPr/>
      <dgm:t>
        <a:bodyPr/>
        <a:lstStyle/>
        <a:p>
          <a:endParaRPr lang="en-US"/>
        </a:p>
      </dgm:t>
    </dgm:pt>
    <dgm:pt modelId="{924F0B9A-734E-48ED-BF9E-45EDC1D4AF1B}">
      <dgm:prSet phldrT="[Text]" custT="1"/>
      <dgm:spPr/>
      <dgm:t>
        <a:bodyPr/>
        <a:lstStyle/>
        <a:p>
          <a:r>
            <a:rPr lang="en-US" sz="700"/>
            <a:t>30-min</a:t>
          </a:r>
        </a:p>
      </dgm:t>
    </dgm:pt>
    <dgm:pt modelId="{484B310E-6BAC-4684-857A-7F62F8A6514F}" type="parTrans" cxnId="{80DC04C0-8FAE-417B-B240-0BE19BA098A0}">
      <dgm:prSet/>
      <dgm:spPr/>
      <dgm:t>
        <a:bodyPr/>
        <a:lstStyle/>
        <a:p>
          <a:endParaRPr lang="en-US"/>
        </a:p>
      </dgm:t>
    </dgm:pt>
    <dgm:pt modelId="{89294630-7AD0-4F46-9158-98F9D713D1B0}" type="sibTrans" cxnId="{80DC04C0-8FAE-417B-B240-0BE19BA098A0}">
      <dgm:prSet/>
      <dgm:spPr/>
      <dgm:t>
        <a:bodyPr/>
        <a:lstStyle/>
        <a:p>
          <a:endParaRPr lang="en-US"/>
        </a:p>
      </dgm:t>
    </dgm:pt>
    <dgm:pt modelId="{47EFEA7C-3733-4F7F-A5C8-81CF0BD02857}">
      <dgm:prSet phldrT="[Text]"/>
      <dgm:spPr/>
      <dgm:t>
        <a:bodyPr/>
        <a:lstStyle/>
        <a:p>
          <a:r>
            <a:rPr lang="en-US"/>
            <a:t>first</a:t>
          </a:r>
        </a:p>
      </dgm:t>
    </dgm:pt>
    <dgm:pt modelId="{F5C3A02F-0220-41C0-9946-E166632F16C6}" type="parTrans" cxnId="{96083699-48FC-4FDE-A238-40C4E08EE671}">
      <dgm:prSet/>
      <dgm:spPr/>
      <dgm:t>
        <a:bodyPr/>
        <a:lstStyle/>
        <a:p>
          <a:endParaRPr lang="en-US"/>
        </a:p>
      </dgm:t>
    </dgm:pt>
    <dgm:pt modelId="{C7296D00-4617-4A48-8B42-BFFF536408D3}" type="sibTrans" cxnId="{96083699-48FC-4FDE-A238-40C4E08EE671}">
      <dgm:prSet/>
      <dgm:spPr/>
      <dgm:t>
        <a:bodyPr/>
        <a:lstStyle/>
        <a:p>
          <a:endParaRPr lang="en-US"/>
        </a:p>
      </dgm:t>
    </dgm:pt>
    <dgm:pt modelId="{6E5F10B4-F5D5-4AC8-8EFC-5407CCCB8F77}">
      <dgm:prSet phldrT="[Text]"/>
      <dgm:spPr/>
      <dgm:t>
        <a:bodyPr/>
        <a:lstStyle/>
        <a:p>
          <a:r>
            <a:rPr lang="en-US"/>
            <a:t>mean</a:t>
          </a:r>
        </a:p>
      </dgm:t>
    </dgm:pt>
    <dgm:pt modelId="{68920EC9-09F1-4DCD-B43A-544E0CE7DCE9}" type="parTrans" cxnId="{53F0F66B-D9E2-451D-905C-D051541340B3}">
      <dgm:prSet/>
      <dgm:spPr/>
      <dgm:t>
        <a:bodyPr/>
        <a:lstStyle/>
        <a:p>
          <a:endParaRPr lang="en-US"/>
        </a:p>
      </dgm:t>
    </dgm:pt>
    <dgm:pt modelId="{B61F1C0A-5705-4C78-9951-9B6F09E2170A}" type="sibTrans" cxnId="{53F0F66B-D9E2-451D-905C-D051541340B3}">
      <dgm:prSet/>
      <dgm:spPr/>
      <dgm:t>
        <a:bodyPr/>
        <a:lstStyle/>
        <a:p>
          <a:endParaRPr lang="en-US"/>
        </a:p>
      </dgm:t>
    </dgm:pt>
    <dgm:pt modelId="{5BB33733-676C-407C-9820-22CDC44B5CA4}">
      <dgm:prSet phldrT="[Text]" custT="1"/>
      <dgm:spPr/>
      <dgm:t>
        <a:bodyPr/>
        <a:lstStyle/>
        <a:p>
          <a:r>
            <a:rPr lang="en-US" sz="700"/>
            <a:t>1-hour</a:t>
          </a:r>
        </a:p>
      </dgm:t>
    </dgm:pt>
    <dgm:pt modelId="{9472EFCC-5E5C-4E41-8537-0AECC2609C11}" type="parTrans" cxnId="{046F2BAD-7A69-48DD-8826-422D5329EE8C}">
      <dgm:prSet/>
      <dgm:spPr/>
      <dgm:t>
        <a:bodyPr/>
        <a:lstStyle/>
        <a:p>
          <a:endParaRPr lang="en-US"/>
        </a:p>
      </dgm:t>
    </dgm:pt>
    <dgm:pt modelId="{9F6A4B6D-3941-4656-BB82-6615EDB11290}" type="sibTrans" cxnId="{046F2BAD-7A69-48DD-8826-422D5329EE8C}">
      <dgm:prSet/>
      <dgm:spPr/>
      <dgm:t>
        <a:bodyPr/>
        <a:lstStyle/>
        <a:p>
          <a:endParaRPr lang="en-US"/>
        </a:p>
      </dgm:t>
    </dgm:pt>
    <dgm:pt modelId="{8DFDC18A-3BF8-44AB-A762-F9B3811E9B88}">
      <dgm:prSet phldrT="[Text]"/>
      <dgm:spPr/>
      <dgm:t>
        <a:bodyPr/>
        <a:lstStyle/>
        <a:p>
          <a:r>
            <a:rPr lang="en-US"/>
            <a:t>first</a:t>
          </a:r>
        </a:p>
      </dgm:t>
    </dgm:pt>
    <dgm:pt modelId="{20FB8D5D-A2F1-4FBE-A1CE-9E43ABF52B53}" type="parTrans" cxnId="{CC2B7A43-4895-408B-8930-B0C9A18DCF73}">
      <dgm:prSet/>
      <dgm:spPr/>
      <dgm:t>
        <a:bodyPr/>
        <a:lstStyle/>
        <a:p>
          <a:endParaRPr lang="en-US"/>
        </a:p>
      </dgm:t>
    </dgm:pt>
    <dgm:pt modelId="{12DE49D5-DA02-4416-85D7-0858B4CD4663}" type="sibTrans" cxnId="{CC2B7A43-4895-408B-8930-B0C9A18DCF73}">
      <dgm:prSet/>
      <dgm:spPr/>
      <dgm:t>
        <a:bodyPr/>
        <a:lstStyle/>
        <a:p>
          <a:endParaRPr lang="en-US"/>
        </a:p>
      </dgm:t>
    </dgm:pt>
    <dgm:pt modelId="{AF15950E-1F99-4EDD-BD1B-B3BC12BC6A3D}">
      <dgm:prSet phldrT="[Text]"/>
      <dgm:spPr/>
      <dgm:t>
        <a:bodyPr/>
        <a:lstStyle/>
        <a:p>
          <a:r>
            <a:rPr lang="en-US"/>
            <a:t>max</a:t>
          </a:r>
        </a:p>
      </dgm:t>
    </dgm:pt>
    <dgm:pt modelId="{8B26FA80-875D-4D24-85C1-B28E56E4307F}" type="parTrans" cxnId="{335C1C7F-C34A-4A3E-9490-56CAD6D6DCA5}">
      <dgm:prSet/>
      <dgm:spPr/>
      <dgm:t>
        <a:bodyPr/>
        <a:lstStyle/>
        <a:p>
          <a:endParaRPr lang="en-US"/>
        </a:p>
      </dgm:t>
    </dgm:pt>
    <dgm:pt modelId="{865AD61B-3EE3-468A-951F-B6E3856C2A8B}" type="sibTrans" cxnId="{335C1C7F-C34A-4A3E-9490-56CAD6D6DCA5}">
      <dgm:prSet/>
      <dgm:spPr/>
      <dgm:t>
        <a:bodyPr/>
        <a:lstStyle/>
        <a:p>
          <a:endParaRPr lang="en-US"/>
        </a:p>
      </dgm:t>
    </dgm:pt>
    <dgm:pt modelId="{5446C0DB-E445-4D3D-B1B1-F5459393F60C}">
      <dgm:prSet phldrT="[Text]"/>
      <dgm:spPr/>
      <dgm:t>
        <a:bodyPr/>
        <a:lstStyle/>
        <a:p>
          <a:r>
            <a:rPr lang="en-US"/>
            <a:t>mean</a:t>
          </a:r>
        </a:p>
      </dgm:t>
    </dgm:pt>
    <dgm:pt modelId="{95BC1DF4-C51A-49EE-87CE-3F7F1377D9FB}" type="parTrans" cxnId="{05DE2DEC-B52C-4B97-96B7-136EF5746F80}">
      <dgm:prSet/>
      <dgm:spPr/>
      <dgm:t>
        <a:bodyPr/>
        <a:lstStyle/>
        <a:p>
          <a:endParaRPr lang="en-US"/>
        </a:p>
      </dgm:t>
    </dgm:pt>
    <dgm:pt modelId="{03E27D86-C29F-448B-9BC9-FB3BCFE07903}" type="sibTrans" cxnId="{05DE2DEC-B52C-4B97-96B7-136EF5746F80}">
      <dgm:prSet/>
      <dgm:spPr/>
      <dgm:t>
        <a:bodyPr/>
        <a:lstStyle/>
        <a:p>
          <a:endParaRPr lang="en-US"/>
        </a:p>
      </dgm:t>
    </dgm:pt>
    <dgm:pt modelId="{49A6FE15-7E68-4069-8D4A-58513BACDFD6}">
      <dgm:prSet phldrT="[Text]"/>
      <dgm:spPr/>
      <dgm:t>
        <a:bodyPr/>
        <a:lstStyle/>
        <a:p>
          <a:r>
            <a:rPr lang="en-US"/>
            <a:t>max</a:t>
          </a:r>
        </a:p>
      </dgm:t>
    </dgm:pt>
    <dgm:pt modelId="{D9849959-9BDA-4AE4-BC67-F59433816818}" type="parTrans" cxnId="{687EE5FC-C6F2-4236-9DFB-1B63273E9415}">
      <dgm:prSet/>
      <dgm:spPr/>
      <dgm:t>
        <a:bodyPr/>
        <a:lstStyle/>
        <a:p>
          <a:endParaRPr lang="en-US"/>
        </a:p>
      </dgm:t>
    </dgm:pt>
    <dgm:pt modelId="{A6A9573C-CB79-4FF1-9D35-7B480635285C}" type="sibTrans" cxnId="{687EE5FC-C6F2-4236-9DFB-1B63273E9415}">
      <dgm:prSet/>
      <dgm:spPr/>
      <dgm:t>
        <a:bodyPr/>
        <a:lstStyle/>
        <a:p>
          <a:endParaRPr lang="en-US"/>
        </a:p>
      </dgm:t>
    </dgm:pt>
    <dgm:pt modelId="{CCD70459-789B-4203-B25A-B5293CB29DD4}">
      <dgm:prSet phldrT="[Text]" custT="1"/>
      <dgm:spPr/>
      <dgm:t>
        <a:bodyPr/>
        <a:lstStyle/>
        <a:p>
          <a:r>
            <a:rPr lang="en-US" sz="700"/>
            <a:t>6-hours</a:t>
          </a:r>
        </a:p>
      </dgm:t>
    </dgm:pt>
    <dgm:pt modelId="{00EC6BF0-CB98-41AD-86D3-D317F577525C}" type="parTrans" cxnId="{AB3E5E3B-6B99-405F-9B00-AF544BCAA5AF}">
      <dgm:prSet/>
      <dgm:spPr/>
      <dgm:t>
        <a:bodyPr/>
        <a:lstStyle/>
        <a:p>
          <a:endParaRPr lang="en-US"/>
        </a:p>
      </dgm:t>
    </dgm:pt>
    <dgm:pt modelId="{56672199-ADC6-478C-B5F7-C11D406F0F83}" type="sibTrans" cxnId="{AB3E5E3B-6B99-405F-9B00-AF544BCAA5AF}">
      <dgm:prSet/>
      <dgm:spPr/>
      <dgm:t>
        <a:bodyPr/>
        <a:lstStyle/>
        <a:p>
          <a:endParaRPr lang="en-US"/>
        </a:p>
      </dgm:t>
    </dgm:pt>
    <dgm:pt modelId="{F531649F-26F6-485F-B42E-5F06D1B86847}">
      <dgm:prSet phldrT="[Text]"/>
      <dgm:spPr/>
      <dgm:t>
        <a:bodyPr/>
        <a:lstStyle/>
        <a:p>
          <a:r>
            <a:rPr lang="en-US"/>
            <a:t>first</a:t>
          </a:r>
        </a:p>
      </dgm:t>
    </dgm:pt>
    <dgm:pt modelId="{314E9ABD-FBB4-475E-992F-8FBF892F21A4}" type="parTrans" cxnId="{6DB4E8CE-B070-4BF1-A187-874F92DB254F}">
      <dgm:prSet/>
      <dgm:spPr/>
      <dgm:t>
        <a:bodyPr/>
        <a:lstStyle/>
        <a:p>
          <a:endParaRPr lang="en-US"/>
        </a:p>
      </dgm:t>
    </dgm:pt>
    <dgm:pt modelId="{C1BD9C8F-9C2B-43DC-B82C-DE0124A89849}" type="sibTrans" cxnId="{6DB4E8CE-B070-4BF1-A187-874F92DB254F}">
      <dgm:prSet/>
      <dgm:spPr/>
      <dgm:t>
        <a:bodyPr/>
        <a:lstStyle/>
        <a:p>
          <a:endParaRPr lang="en-US"/>
        </a:p>
      </dgm:t>
    </dgm:pt>
    <dgm:pt modelId="{1EA78BF4-CE85-469E-8D06-8E7D98E65013}">
      <dgm:prSet phldrT="[Text]"/>
      <dgm:spPr/>
      <dgm:t>
        <a:bodyPr/>
        <a:lstStyle/>
        <a:p>
          <a:r>
            <a:rPr lang="en-US"/>
            <a:t>mean</a:t>
          </a:r>
        </a:p>
      </dgm:t>
    </dgm:pt>
    <dgm:pt modelId="{05BC7174-7400-44DE-B42B-6D61A2F06252}" type="parTrans" cxnId="{B7FBA8D9-5F91-4D44-B963-A69F270ECB58}">
      <dgm:prSet/>
      <dgm:spPr/>
      <dgm:t>
        <a:bodyPr/>
        <a:lstStyle/>
        <a:p>
          <a:endParaRPr lang="en-US"/>
        </a:p>
      </dgm:t>
    </dgm:pt>
    <dgm:pt modelId="{2E8F52D5-F6C9-431B-AE32-9ED466817C60}" type="sibTrans" cxnId="{B7FBA8D9-5F91-4D44-B963-A69F270ECB58}">
      <dgm:prSet/>
      <dgm:spPr/>
      <dgm:t>
        <a:bodyPr/>
        <a:lstStyle/>
        <a:p>
          <a:endParaRPr lang="en-US"/>
        </a:p>
      </dgm:t>
    </dgm:pt>
    <dgm:pt modelId="{E32B4F7F-114C-4D2B-B987-2D61A2AEDB28}">
      <dgm:prSet phldrT="[Text]"/>
      <dgm:spPr/>
      <dgm:t>
        <a:bodyPr/>
        <a:lstStyle/>
        <a:p>
          <a:r>
            <a:rPr lang="en-US"/>
            <a:t>max</a:t>
          </a:r>
        </a:p>
      </dgm:t>
    </dgm:pt>
    <dgm:pt modelId="{EA3B961A-0673-4333-907C-16CB0B58E982}" type="parTrans" cxnId="{CD96ED73-5F9F-4B19-9625-FA83A3D13BE6}">
      <dgm:prSet/>
      <dgm:spPr/>
      <dgm:t>
        <a:bodyPr/>
        <a:lstStyle/>
        <a:p>
          <a:endParaRPr lang="en-US"/>
        </a:p>
      </dgm:t>
    </dgm:pt>
    <dgm:pt modelId="{5AB820CC-B322-4425-9AEF-6C3714B49FDF}" type="sibTrans" cxnId="{CD96ED73-5F9F-4B19-9625-FA83A3D13BE6}">
      <dgm:prSet/>
      <dgm:spPr/>
      <dgm:t>
        <a:bodyPr/>
        <a:lstStyle/>
        <a:p>
          <a:endParaRPr lang="en-US"/>
        </a:p>
      </dgm:t>
    </dgm:pt>
    <dgm:pt modelId="{4A7D8062-709D-46AE-8AD0-C6A9C53FA8E4}">
      <dgm:prSet phldrT="[Text]" custT="1"/>
      <dgm:spPr/>
      <dgm:t>
        <a:bodyPr/>
        <a:lstStyle/>
        <a:p>
          <a:r>
            <a:rPr lang="en-US" sz="700"/>
            <a:t>12-hours</a:t>
          </a:r>
        </a:p>
      </dgm:t>
    </dgm:pt>
    <dgm:pt modelId="{D9CB3C3D-B7CC-4F3B-84B4-2C2DE244DD60}" type="parTrans" cxnId="{196AB24B-0A21-4552-806C-568020995861}">
      <dgm:prSet/>
      <dgm:spPr/>
      <dgm:t>
        <a:bodyPr/>
        <a:lstStyle/>
        <a:p>
          <a:endParaRPr lang="en-US"/>
        </a:p>
      </dgm:t>
    </dgm:pt>
    <dgm:pt modelId="{B07AFEAE-E0AD-41C6-B8FA-DC817A9C229E}" type="sibTrans" cxnId="{196AB24B-0A21-4552-806C-568020995861}">
      <dgm:prSet/>
      <dgm:spPr/>
      <dgm:t>
        <a:bodyPr/>
        <a:lstStyle/>
        <a:p>
          <a:endParaRPr lang="en-US"/>
        </a:p>
      </dgm:t>
    </dgm:pt>
    <dgm:pt modelId="{6691A143-0D87-49EE-A35C-EC2185367E34}">
      <dgm:prSet phldrT="[Text]"/>
      <dgm:spPr/>
      <dgm:t>
        <a:bodyPr/>
        <a:lstStyle/>
        <a:p>
          <a:r>
            <a:rPr lang="en-US"/>
            <a:t>first</a:t>
          </a:r>
        </a:p>
      </dgm:t>
    </dgm:pt>
    <dgm:pt modelId="{98539475-0A54-4145-9021-1A961CD28E4C}" type="parTrans" cxnId="{FE37A4EF-5138-451E-8E1C-F5C6369480A1}">
      <dgm:prSet/>
      <dgm:spPr/>
      <dgm:t>
        <a:bodyPr/>
        <a:lstStyle/>
        <a:p>
          <a:endParaRPr lang="en-US"/>
        </a:p>
      </dgm:t>
    </dgm:pt>
    <dgm:pt modelId="{99EE2E82-2592-4BB4-9EF7-6506B5A92304}" type="sibTrans" cxnId="{FE37A4EF-5138-451E-8E1C-F5C6369480A1}">
      <dgm:prSet/>
      <dgm:spPr/>
      <dgm:t>
        <a:bodyPr/>
        <a:lstStyle/>
        <a:p>
          <a:endParaRPr lang="en-US"/>
        </a:p>
      </dgm:t>
    </dgm:pt>
    <dgm:pt modelId="{2E8ACD91-2F45-4996-8A64-A647BCE7E033}">
      <dgm:prSet phldrT="[Text]"/>
      <dgm:spPr/>
      <dgm:t>
        <a:bodyPr/>
        <a:lstStyle/>
        <a:p>
          <a:r>
            <a:rPr lang="en-US"/>
            <a:t>mean</a:t>
          </a:r>
        </a:p>
      </dgm:t>
    </dgm:pt>
    <dgm:pt modelId="{4DAF94E6-6CFD-401A-B2C9-A0C754FEA546}" type="parTrans" cxnId="{4CE83D0E-8C80-413F-A1E8-5CC6D0D3D9F4}">
      <dgm:prSet/>
      <dgm:spPr/>
      <dgm:t>
        <a:bodyPr/>
        <a:lstStyle/>
        <a:p>
          <a:endParaRPr lang="en-US"/>
        </a:p>
      </dgm:t>
    </dgm:pt>
    <dgm:pt modelId="{8C50BBEE-129F-41ED-9173-8D3DD1089607}" type="sibTrans" cxnId="{4CE83D0E-8C80-413F-A1E8-5CC6D0D3D9F4}">
      <dgm:prSet/>
      <dgm:spPr/>
      <dgm:t>
        <a:bodyPr/>
        <a:lstStyle/>
        <a:p>
          <a:endParaRPr lang="en-US"/>
        </a:p>
      </dgm:t>
    </dgm:pt>
    <dgm:pt modelId="{54279E43-06B5-4C97-B6FB-A5D02D60EA15}">
      <dgm:prSet phldrT="[Text]"/>
      <dgm:spPr/>
      <dgm:t>
        <a:bodyPr/>
        <a:lstStyle/>
        <a:p>
          <a:r>
            <a:rPr lang="en-US"/>
            <a:t>max</a:t>
          </a:r>
        </a:p>
      </dgm:t>
    </dgm:pt>
    <dgm:pt modelId="{07352068-E4B9-4582-835D-D8B9A8E26060}" type="parTrans" cxnId="{C9C9C027-C228-4418-8E80-564995D37ABD}">
      <dgm:prSet/>
      <dgm:spPr/>
      <dgm:t>
        <a:bodyPr/>
        <a:lstStyle/>
        <a:p>
          <a:endParaRPr lang="en-US"/>
        </a:p>
      </dgm:t>
    </dgm:pt>
    <dgm:pt modelId="{C15AF859-25DC-41A2-A055-D7C05CF1F325}" type="sibTrans" cxnId="{C9C9C027-C228-4418-8E80-564995D37ABD}">
      <dgm:prSet/>
      <dgm:spPr/>
      <dgm:t>
        <a:bodyPr/>
        <a:lstStyle/>
        <a:p>
          <a:endParaRPr lang="en-US"/>
        </a:p>
      </dgm:t>
    </dgm:pt>
    <dgm:pt modelId="{F71BCD4C-D838-4B81-99FA-391C0A9288B3}">
      <dgm:prSet phldrT="[Text]" custT="1"/>
      <dgm:spPr/>
      <dgm:t>
        <a:bodyPr/>
        <a:lstStyle/>
        <a:p>
          <a:r>
            <a:rPr lang="en-US" sz="700"/>
            <a:t>1-day</a:t>
          </a:r>
        </a:p>
      </dgm:t>
    </dgm:pt>
    <dgm:pt modelId="{8B1A99B7-1E7F-45DB-999E-6215B5654681}" type="parTrans" cxnId="{3DB9764F-A69A-4108-BB11-4C8D0E71F002}">
      <dgm:prSet/>
      <dgm:spPr/>
      <dgm:t>
        <a:bodyPr/>
        <a:lstStyle/>
        <a:p>
          <a:endParaRPr lang="en-US"/>
        </a:p>
      </dgm:t>
    </dgm:pt>
    <dgm:pt modelId="{057FE53C-6681-4D84-A808-D1F10CCD8B86}" type="sibTrans" cxnId="{3DB9764F-A69A-4108-BB11-4C8D0E71F002}">
      <dgm:prSet/>
      <dgm:spPr/>
      <dgm:t>
        <a:bodyPr/>
        <a:lstStyle/>
        <a:p>
          <a:endParaRPr lang="en-US"/>
        </a:p>
      </dgm:t>
    </dgm:pt>
    <dgm:pt modelId="{3088D1BE-29D4-4295-A7A6-A6E572582842}">
      <dgm:prSet phldrT="[Text]"/>
      <dgm:spPr/>
      <dgm:t>
        <a:bodyPr/>
        <a:lstStyle/>
        <a:p>
          <a:r>
            <a:rPr lang="en-US"/>
            <a:t>first</a:t>
          </a:r>
        </a:p>
      </dgm:t>
    </dgm:pt>
    <dgm:pt modelId="{84D8CD29-2DC8-418D-9163-FF07FD6FFD34}" type="parTrans" cxnId="{896B2FD2-5F52-4232-A317-468E1AAA943C}">
      <dgm:prSet/>
      <dgm:spPr/>
      <dgm:t>
        <a:bodyPr/>
        <a:lstStyle/>
        <a:p>
          <a:endParaRPr lang="en-US"/>
        </a:p>
      </dgm:t>
    </dgm:pt>
    <dgm:pt modelId="{186BE298-E452-4242-816B-154BFD323B05}" type="sibTrans" cxnId="{896B2FD2-5F52-4232-A317-468E1AAA943C}">
      <dgm:prSet/>
      <dgm:spPr/>
      <dgm:t>
        <a:bodyPr/>
        <a:lstStyle/>
        <a:p>
          <a:endParaRPr lang="en-US"/>
        </a:p>
      </dgm:t>
    </dgm:pt>
    <dgm:pt modelId="{F49DE18B-032C-4D77-B93C-DFEF3F717368}">
      <dgm:prSet phldrT="[Text]"/>
      <dgm:spPr/>
      <dgm:t>
        <a:bodyPr/>
        <a:lstStyle/>
        <a:p>
          <a:r>
            <a:rPr lang="en-US"/>
            <a:t>mean</a:t>
          </a:r>
        </a:p>
      </dgm:t>
    </dgm:pt>
    <dgm:pt modelId="{E7BC8048-69E6-4A4B-841E-3C424335F3A1}" type="parTrans" cxnId="{948295BF-A70C-49DA-B8FE-9C797B7B5984}">
      <dgm:prSet/>
      <dgm:spPr/>
      <dgm:t>
        <a:bodyPr/>
        <a:lstStyle/>
        <a:p>
          <a:endParaRPr lang="en-US"/>
        </a:p>
      </dgm:t>
    </dgm:pt>
    <dgm:pt modelId="{08E45244-2386-4265-9778-F53A09EDF805}" type="sibTrans" cxnId="{948295BF-A70C-49DA-B8FE-9C797B7B5984}">
      <dgm:prSet/>
      <dgm:spPr/>
      <dgm:t>
        <a:bodyPr/>
        <a:lstStyle/>
        <a:p>
          <a:endParaRPr lang="en-US"/>
        </a:p>
      </dgm:t>
    </dgm:pt>
    <dgm:pt modelId="{43EA572C-2C49-493B-BB95-47E5FC046006}">
      <dgm:prSet phldrT="[Text]"/>
      <dgm:spPr/>
      <dgm:t>
        <a:bodyPr/>
        <a:lstStyle/>
        <a:p>
          <a:r>
            <a:rPr lang="en-US"/>
            <a:t>max</a:t>
          </a:r>
        </a:p>
      </dgm:t>
    </dgm:pt>
    <dgm:pt modelId="{F28FEE7F-91A9-45E7-9732-10C9DC8AC41C}" type="parTrans" cxnId="{96E9051D-4327-4E84-A37F-5436A9E52ACD}">
      <dgm:prSet/>
      <dgm:spPr/>
      <dgm:t>
        <a:bodyPr/>
        <a:lstStyle/>
        <a:p>
          <a:endParaRPr lang="en-US"/>
        </a:p>
      </dgm:t>
    </dgm:pt>
    <dgm:pt modelId="{08542EA6-4285-437B-9A82-72DE8B2544EF}" type="sibTrans" cxnId="{96E9051D-4327-4E84-A37F-5436A9E52ACD}">
      <dgm:prSet/>
      <dgm:spPr/>
      <dgm:t>
        <a:bodyPr/>
        <a:lstStyle/>
        <a:p>
          <a:endParaRPr lang="en-US"/>
        </a:p>
      </dgm:t>
    </dgm:pt>
    <dgm:pt modelId="{3FDD90BE-E1E6-45CC-AEEA-76358A8FB439}">
      <dgm:prSet phldrT="[Text]" custT="1"/>
      <dgm:spPr/>
      <dgm:t>
        <a:bodyPr/>
        <a:lstStyle/>
        <a:p>
          <a:r>
            <a:rPr lang="en-US" sz="700"/>
            <a:t>7-days</a:t>
          </a:r>
        </a:p>
      </dgm:t>
    </dgm:pt>
    <dgm:pt modelId="{77EBB813-65F4-43C6-BEED-8EC82C41C1F3}" type="parTrans" cxnId="{458CC7D9-7B3B-4166-BCB5-CD878811AE3E}">
      <dgm:prSet/>
      <dgm:spPr/>
      <dgm:t>
        <a:bodyPr/>
        <a:lstStyle/>
        <a:p>
          <a:endParaRPr lang="en-US"/>
        </a:p>
      </dgm:t>
    </dgm:pt>
    <dgm:pt modelId="{2693E4E5-6362-4934-A220-1382E9E1DF5F}" type="sibTrans" cxnId="{458CC7D9-7B3B-4166-BCB5-CD878811AE3E}">
      <dgm:prSet/>
      <dgm:spPr/>
      <dgm:t>
        <a:bodyPr/>
        <a:lstStyle/>
        <a:p>
          <a:endParaRPr lang="en-US"/>
        </a:p>
      </dgm:t>
    </dgm:pt>
    <dgm:pt modelId="{A245FDA4-3372-46BC-B0AC-F838962348B0}">
      <dgm:prSet phldrT="[Text]"/>
      <dgm:spPr/>
      <dgm:t>
        <a:bodyPr/>
        <a:lstStyle/>
        <a:p>
          <a:r>
            <a:rPr lang="en-US"/>
            <a:t>first</a:t>
          </a:r>
        </a:p>
      </dgm:t>
    </dgm:pt>
    <dgm:pt modelId="{5463DFE7-E07D-4224-B09D-4741D61374BF}" type="parTrans" cxnId="{785A33C0-7789-473B-AE64-E73D4F694CF7}">
      <dgm:prSet/>
      <dgm:spPr/>
      <dgm:t>
        <a:bodyPr/>
        <a:lstStyle/>
        <a:p>
          <a:endParaRPr lang="en-US"/>
        </a:p>
      </dgm:t>
    </dgm:pt>
    <dgm:pt modelId="{47E847A9-D44B-41EF-BFC8-73DD79515804}" type="sibTrans" cxnId="{785A33C0-7789-473B-AE64-E73D4F694CF7}">
      <dgm:prSet/>
      <dgm:spPr/>
      <dgm:t>
        <a:bodyPr/>
        <a:lstStyle/>
        <a:p>
          <a:endParaRPr lang="en-US"/>
        </a:p>
      </dgm:t>
    </dgm:pt>
    <dgm:pt modelId="{6BE6ECB7-376D-4BD9-B30F-41405C3AB4C4}">
      <dgm:prSet phldrT="[Text]"/>
      <dgm:spPr/>
      <dgm:t>
        <a:bodyPr/>
        <a:lstStyle/>
        <a:p>
          <a:r>
            <a:rPr lang="en-US"/>
            <a:t>mean</a:t>
          </a:r>
        </a:p>
      </dgm:t>
    </dgm:pt>
    <dgm:pt modelId="{2D23BAAB-106A-4AEE-8F12-B5A6B405C403}" type="parTrans" cxnId="{98EF20DF-C2C9-4C8B-9D20-8C8A4CC1910A}">
      <dgm:prSet/>
      <dgm:spPr/>
      <dgm:t>
        <a:bodyPr/>
        <a:lstStyle/>
        <a:p>
          <a:endParaRPr lang="en-US"/>
        </a:p>
      </dgm:t>
    </dgm:pt>
    <dgm:pt modelId="{D0E7F034-2446-4B0E-9AE5-F287B3471883}" type="sibTrans" cxnId="{98EF20DF-C2C9-4C8B-9D20-8C8A4CC1910A}">
      <dgm:prSet/>
      <dgm:spPr/>
      <dgm:t>
        <a:bodyPr/>
        <a:lstStyle/>
        <a:p>
          <a:endParaRPr lang="en-US"/>
        </a:p>
      </dgm:t>
    </dgm:pt>
    <dgm:pt modelId="{1EB6E54D-9D25-47A4-9919-5BEDAC6B95BD}">
      <dgm:prSet phldrT="[Text]"/>
      <dgm:spPr/>
      <dgm:t>
        <a:bodyPr/>
        <a:lstStyle/>
        <a:p>
          <a:r>
            <a:rPr lang="en-US"/>
            <a:t>max</a:t>
          </a:r>
        </a:p>
      </dgm:t>
    </dgm:pt>
    <dgm:pt modelId="{D7F83F39-8159-4FAC-838E-64DA1C1ABFCF}" type="parTrans" cxnId="{C6B165F2-0064-4426-BCC5-2673DAB4740F}">
      <dgm:prSet/>
      <dgm:spPr/>
      <dgm:t>
        <a:bodyPr/>
        <a:lstStyle/>
        <a:p>
          <a:endParaRPr lang="en-US"/>
        </a:p>
      </dgm:t>
    </dgm:pt>
    <dgm:pt modelId="{197CD6FF-A1B8-4136-9088-9A846194EFE7}" type="sibTrans" cxnId="{C6B165F2-0064-4426-BCC5-2673DAB4740F}">
      <dgm:prSet/>
      <dgm:spPr/>
      <dgm:t>
        <a:bodyPr/>
        <a:lstStyle/>
        <a:p>
          <a:endParaRPr lang="en-US"/>
        </a:p>
      </dgm:t>
    </dgm:pt>
    <dgm:pt modelId="{749C5C36-2DE5-43D7-99CA-D63D6A414430}">
      <dgm:prSet phldrT="[Text]" custT="1"/>
      <dgm:spPr/>
      <dgm:t>
        <a:bodyPr/>
        <a:lstStyle/>
        <a:p>
          <a:r>
            <a:rPr lang="en-US" sz="700"/>
            <a:t>14-days</a:t>
          </a:r>
        </a:p>
      </dgm:t>
    </dgm:pt>
    <dgm:pt modelId="{4412DC64-22DE-4D7B-B86A-166D492C1CB9}" type="parTrans" cxnId="{5CD7BAE7-9153-4708-8BC5-09800A02B66E}">
      <dgm:prSet/>
      <dgm:spPr/>
      <dgm:t>
        <a:bodyPr/>
        <a:lstStyle/>
        <a:p>
          <a:endParaRPr lang="en-US"/>
        </a:p>
      </dgm:t>
    </dgm:pt>
    <dgm:pt modelId="{DF7F73DE-402D-46F0-97C3-46788AC73B90}" type="sibTrans" cxnId="{5CD7BAE7-9153-4708-8BC5-09800A02B66E}">
      <dgm:prSet/>
      <dgm:spPr/>
      <dgm:t>
        <a:bodyPr/>
        <a:lstStyle/>
        <a:p>
          <a:endParaRPr lang="en-US"/>
        </a:p>
      </dgm:t>
    </dgm:pt>
    <dgm:pt modelId="{C13A0CE1-F278-45ED-969D-B6D82D02CE70}">
      <dgm:prSet phldrT="[Text]"/>
      <dgm:spPr/>
      <dgm:t>
        <a:bodyPr/>
        <a:lstStyle/>
        <a:p>
          <a:r>
            <a:rPr lang="en-US"/>
            <a:t>first</a:t>
          </a:r>
        </a:p>
      </dgm:t>
    </dgm:pt>
    <dgm:pt modelId="{A92D1E8C-E1B6-4C2C-B438-D39C96117B65}" type="parTrans" cxnId="{C469E75D-9F24-4E70-8643-43E044E2D128}">
      <dgm:prSet/>
      <dgm:spPr/>
      <dgm:t>
        <a:bodyPr/>
        <a:lstStyle/>
        <a:p>
          <a:endParaRPr lang="en-US"/>
        </a:p>
      </dgm:t>
    </dgm:pt>
    <dgm:pt modelId="{7560EEAC-AE2A-4CB3-9840-F7A05785B111}" type="sibTrans" cxnId="{C469E75D-9F24-4E70-8643-43E044E2D128}">
      <dgm:prSet/>
      <dgm:spPr/>
      <dgm:t>
        <a:bodyPr/>
        <a:lstStyle/>
        <a:p>
          <a:endParaRPr lang="en-US"/>
        </a:p>
      </dgm:t>
    </dgm:pt>
    <dgm:pt modelId="{C1884A16-5FA2-4E38-A871-BF797EDE882A}">
      <dgm:prSet phldrT="[Text]"/>
      <dgm:spPr/>
      <dgm:t>
        <a:bodyPr/>
        <a:lstStyle/>
        <a:p>
          <a:r>
            <a:rPr lang="en-US"/>
            <a:t>mean</a:t>
          </a:r>
        </a:p>
      </dgm:t>
    </dgm:pt>
    <dgm:pt modelId="{3F667F3E-47CE-441D-A148-05F22F90BC39}" type="parTrans" cxnId="{FCBD5024-1355-4031-A0E1-C612A463A9D3}">
      <dgm:prSet/>
      <dgm:spPr/>
      <dgm:t>
        <a:bodyPr/>
        <a:lstStyle/>
        <a:p>
          <a:endParaRPr lang="en-US"/>
        </a:p>
      </dgm:t>
    </dgm:pt>
    <dgm:pt modelId="{397CA514-C2E9-4FE7-9079-53FC8A40A367}" type="sibTrans" cxnId="{FCBD5024-1355-4031-A0E1-C612A463A9D3}">
      <dgm:prSet/>
      <dgm:spPr/>
      <dgm:t>
        <a:bodyPr/>
        <a:lstStyle/>
        <a:p>
          <a:endParaRPr lang="en-US"/>
        </a:p>
      </dgm:t>
    </dgm:pt>
    <dgm:pt modelId="{FFE3B0B3-4500-4443-9A3B-95C29E19B53A}">
      <dgm:prSet phldrT="[Text]"/>
      <dgm:spPr/>
      <dgm:t>
        <a:bodyPr/>
        <a:lstStyle/>
        <a:p>
          <a:r>
            <a:rPr lang="en-US"/>
            <a:t>max</a:t>
          </a:r>
        </a:p>
      </dgm:t>
    </dgm:pt>
    <dgm:pt modelId="{67FDE1B1-E5A1-4356-A2EE-88437C35B442}" type="parTrans" cxnId="{C8960A5D-B0E1-487D-9337-AE3CDB0C53F9}">
      <dgm:prSet/>
      <dgm:spPr/>
      <dgm:t>
        <a:bodyPr/>
        <a:lstStyle/>
        <a:p>
          <a:endParaRPr lang="en-US"/>
        </a:p>
      </dgm:t>
    </dgm:pt>
    <dgm:pt modelId="{475EE303-FF3F-480F-BA65-F62688B2B614}" type="sibTrans" cxnId="{C8960A5D-B0E1-487D-9337-AE3CDB0C53F9}">
      <dgm:prSet/>
      <dgm:spPr/>
      <dgm:t>
        <a:bodyPr/>
        <a:lstStyle/>
        <a:p>
          <a:endParaRPr lang="en-US"/>
        </a:p>
      </dgm:t>
    </dgm:pt>
    <dgm:pt modelId="{5D33B914-645D-4424-90B4-20BF8942551C}">
      <dgm:prSet phldrT="[Text]" custT="1"/>
      <dgm:spPr/>
      <dgm:t>
        <a:bodyPr/>
        <a:lstStyle/>
        <a:p>
          <a:r>
            <a:rPr lang="en-US" sz="700"/>
            <a:t>1-month</a:t>
          </a:r>
        </a:p>
      </dgm:t>
    </dgm:pt>
    <dgm:pt modelId="{872B48FD-F643-445C-9724-4FA6C5B87FF1}" type="parTrans" cxnId="{34522165-0728-425F-B1C0-38FD6846E2E6}">
      <dgm:prSet/>
      <dgm:spPr/>
      <dgm:t>
        <a:bodyPr/>
        <a:lstStyle/>
        <a:p>
          <a:endParaRPr lang="en-US"/>
        </a:p>
      </dgm:t>
    </dgm:pt>
    <dgm:pt modelId="{0995EB2F-415E-4110-ADCF-45D62C10EA08}" type="sibTrans" cxnId="{34522165-0728-425F-B1C0-38FD6846E2E6}">
      <dgm:prSet/>
      <dgm:spPr/>
      <dgm:t>
        <a:bodyPr/>
        <a:lstStyle/>
        <a:p>
          <a:endParaRPr lang="en-US"/>
        </a:p>
      </dgm:t>
    </dgm:pt>
    <dgm:pt modelId="{1F4E2B8A-0714-4CDD-B9E8-A2172495E6AC}">
      <dgm:prSet phldrT="[Text]"/>
      <dgm:spPr/>
      <dgm:t>
        <a:bodyPr/>
        <a:lstStyle/>
        <a:p>
          <a:r>
            <a:rPr lang="en-US"/>
            <a:t>first</a:t>
          </a:r>
        </a:p>
      </dgm:t>
    </dgm:pt>
    <dgm:pt modelId="{A0AC67F9-DB4B-4BF6-86DA-FF109D0B0D47}" type="parTrans" cxnId="{EA6079F5-6B68-4CB5-A2D7-C74246F6B12D}">
      <dgm:prSet/>
      <dgm:spPr/>
      <dgm:t>
        <a:bodyPr/>
        <a:lstStyle/>
        <a:p>
          <a:endParaRPr lang="en-US"/>
        </a:p>
      </dgm:t>
    </dgm:pt>
    <dgm:pt modelId="{0E87AC23-5C47-4CAD-B19C-2671687FE2C7}" type="sibTrans" cxnId="{EA6079F5-6B68-4CB5-A2D7-C74246F6B12D}">
      <dgm:prSet/>
      <dgm:spPr/>
      <dgm:t>
        <a:bodyPr/>
        <a:lstStyle/>
        <a:p>
          <a:endParaRPr lang="en-US"/>
        </a:p>
      </dgm:t>
    </dgm:pt>
    <dgm:pt modelId="{E6A9B2AF-1C39-4C3A-AE92-A02064D4A6C8}">
      <dgm:prSet phldrT="[Text]"/>
      <dgm:spPr/>
      <dgm:t>
        <a:bodyPr/>
        <a:lstStyle/>
        <a:p>
          <a:r>
            <a:rPr lang="en-US"/>
            <a:t>mean</a:t>
          </a:r>
        </a:p>
      </dgm:t>
    </dgm:pt>
    <dgm:pt modelId="{3ACB2BF1-3923-4D6D-AD58-8E4F93A2C29E}" type="parTrans" cxnId="{6A9AD7BA-DF96-4760-8183-68142374A999}">
      <dgm:prSet/>
      <dgm:spPr/>
      <dgm:t>
        <a:bodyPr/>
        <a:lstStyle/>
        <a:p>
          <a:endParaRPr lang="en-US"/>
        </a:p>
      </dgm:t>
    </dgm:pt>
    <dgm:pt modelId="{65C51D7F-75B6-4C96-B7EB-42B45350CDF2}" type="sibTrans" cxnId="{6A9AD7BA-DF96-4760-8183-68142374A999}">
      <dgm:prSet/>
      <dgm:spPr/>
      <dgm:t>
        <a:bodyPr/>
        <a:lstStyle/>
        <a:p>
          <a:endParaRPr lang="en-US"/>
        </a:p>
      </dgm:t>
    </dgm:pt>
    <dgm:pt modelId="{1EA26C4A-BA51-474A-9222-06918DDFF00D}">
      <dgm:prSet phldrT="[Text]"/>
      <dgm:spPr/>
      <dgm:t>
        <a:bodyPr/>
        <a:lstStyle/>
        <a:p>
          <a:r>
            <a:rPr lang="en-US"/>
            <a:t>max</a:t>
          </a:r>
        </a:p>
      </dgm:t>
    </dgm:pt>
    <dgm:pt modelId="{276E5E3B-B1E7-4A11-A821-50D903E7EDA1}" type="parTrans" cxnId="{E33C0B0D-00D6-433C-A7F2-A9B0922AF591}">
      <dgm:prSet/>
      <dgm:spPr/>
      <dgm:t>
        <a:bodyPr/>
        <a:lstStyle/>
        <a:p>
          <a:endParaRPr lang="en-US"/>
        </a:p>
      </dgm:t>
    </dgm:pt>
    <dgm:pt modelId="{FD7699D1-32DB-420D-A9A9-CA93D6D08321}" type="sibTrans" cxnId="{E33C0B0D-00D6-433C-A7F2-A9B0922AF591}">
      <dgm:prSet/>
      <dgm:spPr/>
      <dgm:t>
        <a:bodyPr/>
        <a:lstStyle/>
        <a:p>
          <a:endParaRPr lang="en-US"/>
        </a:p>
      </dgm:t>
    </dgm:pt>
    <dgm:pt modelId="{73773FBF-5FF1-48A3-BD58-86E1C5A75671}" type="pres">
      <dgm:prSet presAssocID="{851E1EDE-3414-4E3D-94C4-C3DD8F1A759B}" presName="diagram" presStyleCnt="0">
        <dgm:presLayoutVars>
          <dgm:chPref val="1"/>
          <dgm:dir/>
          <dgm:animOne val="branch"/>
          <dgm:animLvl val="lvl"/>
          <dgm:resizeHandles val="exact"/>
        </dgm:presLayoutVars>
      </dgm:prSet>
      <dgm:spPr/>
    </dgm:pt>
    <dgm:pt modelId="{ADE9280C-E1F7-440E-B83A-47167C9AEDBE}" type="pres">
      <dgm:prSet presAssocID="{65BF2F81-900F-4F75-8898-8BD42CBB8710}" presName="root1" presStyleCnt="0"/>
      <dgm:spPr/>
    </dgm:pt>
    <dgm:pt modelId="{74957B80-1206-420A-9DC0-EDF2A3EA763A}" type="pres">
      <dgm:prSet presAssocID="{65BF2F81-900F-4F75-8898-8BD42CBB8710}" presName="LevelOneTextNode" presStyleLbl="node0" presStyleIdx="0" presStyleCnt="1" custScaleX="191716" custScaleY="165373" custLinFactX="-111767" custLinFactNeighborX="-200000" custLinFactNeighborY="-5422">
        <dgm:presLayoutVars>
          <dgm:chPref val="3"/>
        </dgm:presLayoutVars>
      </dgm:prSet>
      <dgm:spPr/>
    </dgm:pt>
    <dgm:pt modelId="{77E8BEBB-8C07-49F5-A8B3-B6EB1531ACEB}" type="pres">
      <dgm:prSet presAssocID="{65BF2F81-900F-4F75-8898-8BD42CBB8710}" presName="level2hierChild" presStyleCnt="0"/>
      <dgm:spPr/>
    </dgm:pt>
    <dgm:pt modelId="{1498D273-6916-4A85-AB94-9FC7A6964441}" type="pres">
      <dgm:prSet presAssocID="{484B310E-6BAC-4684-857A-7F62F8A6514F}" presName="conn2-1" presStyleLbl="parChTrans1D2" presStyleIdx="0" presStyleCnt="8"/>
      <dgm:spPr/>
    </dgm:pt>
    <dgm:pt modelId="{9F2E8453-ECCE-4361-8178-62B2E1A8F20C}" type="pres">
      <dgm:prSet presAssocID="{484B310E-6BAC-4684-857A-7F62F8A6514F}" presName="connTx" presStyleLbl="parChTrans1D2" presStyleIdx="0" presStyleCnt="8"/>
      <dgm:spPr/>
    </dgm:pt>
    <dgm:pt modelId="{FC60DA30-4A8F-4EBC-A654-C8512F0A1F2B}" type="pres">
      <dgm:prSet presAssocID="{924F0B9A-734E-48ED-BF9E-45EDC1D4AF1B}" presName="root2" presStyleCnt="0"/>
      <dgm:spPr/>
    </dgm:pt>
    <dgm:pt modelId="{24FC4229-1869-47D5-92DD-457506E35EC0}" type="pres">
      <dgm:prSet presAssocID="{924F0B9A-734E-48ED-BF9E-45EDC1D4AF1B}" presName="LevelTwoTextNode" presStyleLbl="node2" presStyleIdx="0" presStyleCnt="8" custScaleX="161149" custScaleY="167079" custLinFactNeighborX="-49045" custLinFactNeighborY="-5422">
        <dgm:presLayoutVars>
          <dgm:chPref val="3"/>
        </dgm:presLayoutVars>
      </dgm:prSet>
      <dgm:spPr/>
    </dgm:pt>
    <dgm:pt modelId="{2E192FF7-A268-4B17-919F-ACF3D0673A05}" type="pres">
      <dgm:prSet presAssocID="{924F0B9A-734E-48ED-BF9E-45EDC1D4AF1B}" presName="level3hierChild" presStyleCnt="0"/>
      <dgm:spPr/>
    </dgm:pt>
    <dgm:pt modelId="{D871E5A6-DCDF-4856-8977-D785DB1C4DA7}" type="pres">
      <dgm:prSet presAssocID="{F5C3A02F-0220-41C0-9946-E166632F16C6}" presName="conn2-1" presStyleLbl="parChTrans1D3" presStyleIdx="0" presStyleCnt="24"/>
      <dgm:spPr/>
    </dgm:pt>
    <dgm:pt modelId="{F93BD9A0-F8D8-4086-9678-624D4D01AA6C}" type="pres">
      <dgm:prSet presAssocID="{F5C3A02F-0220-41C0-9946-E166632F16C6}" presName="connTx" presStyleLbl="parChTrans1D3" presStyleIdx="0" presStyleCnt="24"/>
      <dgm:spPr/>
    </dgm:pt>
    <dgm:pt modelId="{137FB179-2FAA-41EA-B95D-95487D54EB2D}" type="pres">
      <dgm:prSet presAssocID="{47EFEA7C-3733-4F7F-A5C8-81CF0BD02857}" presName="root2" presStyleCnt="0"/>
      <dgm:spPr/>
    </dgm:pt>
    <dgm:pt modelId="{B8540672-0EEB-4361-9D4D-E17BC6814F47}" type="pres">
      <dgm:prSet presAssocID="{47EFEA7C-3733-4F7F-A5C8-81CF0BD02857}" presName="LevelTwoTextNode" presStyleLbl="node3" presStyleIdx="0" presStyleCnt="24" custLinFactX="100000" custLinFactNeighborX="148920" custLinFactNeighborY="-3340">
        <dgm:presLayoutVars>
          <dgm:chPref val="3"/>
        </dgm:presLayoutVars>
      </dgm:prSet>
      <dgm:spPr/>
    </dgm:pt>
    <dgm:pt modelId="{38611E6F-9D02-4E15-B5A7-2881A8B28CDD}" type="pres">
      <dgm:prSet presAssocID="{47EFEA7C-3733-4F7F-A5C8-81CF0BD02857}" presName="level3hierChild" presStyleCnt="0"/>
      <dgm:spPr/>
    </dgm:pt>
    <dgm:pt modelId="{29502C5D-A9FA-4122-85A4-41077E53BB62}" type="pres">
      <dgm:prSet presAssocID="{68920EC9-09F1-4DCD-B43A-544E0CE7DCE9}" presName="conn2-1" presStyleLbl="parChTrans1D3" presStyleIdx="1" presStyleCnt="24"/>
      <dgm:spPr/>
    </dgm:pt>
    <dgm:pt modelId="{805942D2-C4A6-4085-812A-F6A86BF951B5}" type="pres">
      <dgm:prSet presAssocID="{68920EC9-09F1-4DCD-B43A-544E0CE7DCE9}" presName="connTx" presStyleLbl="parChTrans1D3" presStyleIdx="1" presStyleCnt="24"/>
      <dgm:spPr/>
    </dgm:pt>
    <dgm:pt modelId="{2ADD5B3E-2DF3-4827-AFCF-59FE17F414A7}" type="pres">
      <dgm:prSet presAssocID="{6E5F10B4-F5D5-4AC8-8EFC-5407CCCB8F77}" presName="root2" presStyleCnt="0"/>
      <dgm:spPr/>
    </dgm:pt>
    <dgm:pt modelId="{2C962A0F-406F-4BC6-B14C-7829A86E08FC}" type="pres">
      <dgm:prSet presAssocID="{6E5F10B4-F5D5-4AC8-8EFC-5407CCCB8F77}" presName="LevelTwoTextNode" presStyleLbl="node3" presStyleIdx="1" presStyleCnt="24" custLinFactX="100000" custLinFactNeighborX="148920" custLinFactNeighborY="-3340">
        <dgm:presLayoutVars>
          <dgm:chPref val="3"/>
        </dgm:presLayoutVars>
      </dgm:prSet>
      <dgm:spPr/>
    </dgm:pt>
    <dgm:pt modelId="{78D36657-54F7-468E-9DD7-7F3635DD677D}" type="pres">
      <dgm:prSet presAssocID="{6E5F10B4-F5D5-4AC8-8EFC-5407CCCB8F77}" presName="level3hierChild" presStyleCnt="0"/>
      <dgm:spPr/>
    </dgm:pt>
    <dgm:pt modelId="{B698E454-8AD2-4D96-83A9-A61B5A7EA1A8}" type="pres">
      <dgm:prSet presAssocID="{8B26FA80-875D-4D24-85C1-B28E56E4307F}" presName="conn2-1" presStyleLbl="parChTrans1D3" presStyleIdx="2" presStyleCnt="24"/>
      <dgm:spPr/>
    </dgm:pt>
    <dgm:pt modelId="{CAA22AD5-6131-4DB1-AFE0-AF1AE30096B4}" type="pres">
      <dgm:prSet presAssocID="{8B26FA80-875D-4D24-85C1-B28E56E4307F}" presName="connTx" presStyleLbl="parChTrans1D3" presStyleIdx="2" presStyleCnt="24"/>
      <dgm:spPr/>
    </dgm:pt>
    <dgm:pt modelId="{0ECFB60C-9C9D-4496-B948-121CE8263056}" type="pres">
      <dgm:prSet presAssocID="{AF15950E-1F99-4EDD-BD1B-B3BC12BC6A3D}" presName="root2" presStyleCnt="0"/>
      <dgm:spPr/>
    </dgm:pt>
    <dgm:pt modelId="{1C9113BF-1812-4C55-9687-1A1E63D9081A}" type="pres">
      <dgm:prSet presAssocID="{AF15950E-1F99-4EDD-BD1B-B3BC12BC6A3D}" presName="LevelTwoTextNode" presStyleLbl="node3" presStyleIdx="2" presStyleCnt="24" custLinFactX="100000" custLinFactNeighborX="148920" custLinFactNeighborY="-3340">
        <dgm:presLayoutVars>
          <dgm:chPref val="3"/>
        </dgm:presLayoutVars>
      </dgm:prSet>
      <dgm:spPr/>
    </dgm:pt>
    <dgm:pt modelId="{59FE1706-2EE2-41A5-8763-DC9682B2B8B9}" type="pres">
      <dgm:prSet presAssocID="{AF15950E-1F99-4EDD-BD1B-B3BC12BC6A3D}" presName="level3hierChild" presStyleCnt="0"/>
      <dgm:spPr/>
    </dgm:pt>
    <dgm:pt modelId="{813FD3B6-2F80-41C0-8ADC-B31B6689E338}" type="pres">
      <dgm:prSet presAssocID="{9472EFCC-5E5C-4E41-8537-0AECC2609C11}" presName="conn2-1" presStyleLbl="parChTrans1D2" presStyleIdx="1" presStyleCnt="8"/>
      <dgm:spPr/>
    </dgm:pt>
    <dgm:pt modelId="{7BD7B3B9-C72F-4C1A-B4D3-F3264468FD8F}" type="pres">
      <dgm:prSet presAssocID="{9472EFCC-5E5C-4E41-8537-0AECC2609C11}" presName="connTx" presStyleLbl="parChTrans1D2" presStyleIdx="1" presStyleCnt="8"/>
      <dgm:spPr/>
    </dgm:pt>
    <dgm:pt modelId="{DC64754A-7801-4CB7-ABFF-5DDE42BE159C}" type="pres">
      <dgm:prSet presAssocID="{5BB33733-676C-407C-9820-22CDC44B5CA4}" presName="root2" presStyleCnt="0"/>
      <dgm:spPr/>
    </dgm:pt>
    <dgm:pt modelId="{91CFA952-A3A6-4FDE-874E-2FFCE9D68AE7}" type="pres">
      <dgm:prSet presAssocID="{5BB33733-676C-407C-9820-22CDC44B5CA4}" presName="LevelTwoTextNode" presStyleLbl="node2" presStyleIdx="1" presStyleCnt="8" custScaleX="161149" custScaleY="167079" custLinFactNeighborX="-49045" custLinFactNeighborY="-5422">
        <dgm:presLayoutVars>
          <dgm:chPref val="3"/>
        </dgm:presLayoutVars>
      </dgm:prSet>
      <dgm:spPr/>
    </dgm:pt>
    <dgm:pt modelId="{34347E21-D901-433E-98A0-C845A741DA66}" type="pres">
      <dgm:prSet presAssocID="{5BB33733-676C-407C-9820-22CDC44B5CA4}" presName="level3hierChild" presStyleCnt="0"/>
      <dgm:spPr/>
    </dgm:pt>
    <dgm:pt modelId="{AC100A2E-3F6A-4CB2-9653-C70C8A77DBD3}" type="pres">
      <dgm:prSet presAssocID="{20FB8D5D-A2F1-4FBE-A1CE-9E43ABF52B53}" presName="conn2-1" presStyleLbl="parChTrans1D3" presStyleIdx="3" presStyleCnt="24"/>
      <dgm:spPr/>
    </dgm:pt>
    <dgm:pt modelId="{6889D792-7210-4AC8-9073-477F88A5837F}" type="pres">
      <dgm:prSet presAssocID="{20FB8D5D-A2F1-4FBE-A1CE-9E43ABF52B53}" presName="connTx" presStyleLbl="parChTrans1D3" presStyleIdx="3" presStyleCnt="24"/>
      <dgm:spPr/>
    </dgm:pt>
    <dgm:pt modelId="{C2E74A9C-252C-457F-8190-9BC5E1D32ECB}" type="pres">
      <dgm:prSet presAssocID="{8DFDC18A-3BF8-44AB-A762-F9B3811E9B88}" presName="root2" presStyleCnt="0"/>
      <dgm:spPr/>
    </dgm:pt>
    <dgm:pt modelId="{DC061607-15E3-4357-8E81-813BB4261AB8}" type="pres">
      <dgm:prSet presAssocID="{8DFDC18A-3BF8-44AB-A762-F9B3811E9B88}" presName="LevelTwoTextNode" presStyleLbl="node3" presStyleIdx="3" presStyleCnt="24" custLinFactX="100000" custLinFactNeighborX="148920" custLinFactNeighborY="-3340">
        <dgm:presLayoutVars>
          <dgm:chPref val="3"/>
        </dgm:presLayoutVars>
      </dgm:prSet>
      <dgm:spPr/>
    </dgm:pt>
    <dgm:pt modelId="{FEEF61B3-A879-4C3B-A0EA-65651198BB59}" type="pres">
      <dgm:prSet presAssocID="{8DFDC18A-3BF8-44AB-A762-F9B3811E9B88}" presName="level3hierChild" presStyleCnt="0"/>
      <dgm:spPr/>
    </dgm:pt>
    <dgm:pt modelId="{07FC6EE0-3786-4A6A-A0E7-6FEBA064EE95}" type="pres">
      <dgm:prSet presAssocID="{95BC1DF4-C51A-49EE-87CE-3F7F1377D9FB}" presName="conn2-1" presStyleLbl="parChTrans1D3" presStyleIdx="4" presStyleCnt="24"/>
      <dgm:spPr/>
    </dgm:pt>
    <dgm:pt modelId="{9BBE98BF-B148-44B4-A418-4B8B1433DAF2}" type="pres">
      <dgm:prSet presAssocID="{95BC1DF4-C51A-49EE-87CE-3F7F1377D9FB}" presName="connTx" presStyleLbl="parChTrans1D3" presStyleIdx="4" presStyleCnt="24"/>
      <dgm:spPr/>
    </dgm:pt>
    <dgm:pt modelId="{C0113982-86A0-40CF-9CF3-CFD7BA34800A}" type="pres">
      <dgm:prSet presAssocID="{5446C0DB-E445-4D3D-B1B1-F5459393F60C}" presName="root2" presStyleCnt="0"/>
      <dgm:spPr/>
    </dgm:pt>
    <dgm:pt modelId="{84ADA312-9F65-44B3-B003-FF0DB51CC337}" type="pres">
      <dgm:prSet presAssocID="{5446C0DB-E445-4D3D-B1B1-F5459393F60C}" presName="LevelTwoTextNode" presStyleLbl="node3" presStyleIdx="4" presStyleCnt="24" custLinFactX="100000" custLinFactNeighborX="148920" custLinFactNeighborY="-3340">
        <dgm:presLayoutVars>
          <dgm:chPref val="3"/>
        </dgm:presLayoutVars>
      </dgm:prSet>
      <dgm:spPr/>
    </dgm:pt>
    <dgm:pt modelId="{030B5BEB-E6B2-4850-94AE-8EEE09BE037F}" type="pres">
      <dgm:prSet presAssocID="{5446C0DB-E445-4D3D-B1B1-F5459393F60C}" presName="level3hierChild" presStyleCnt="0"/>
      <dgm:spPr/>
    </dgm:pt>
    <dgm:pt modelId="{54C454C3-65AD-439D-994E-748EC418FEB0}" type="pres">
      <dgm:prSet presAssocID="{D9849959-9BDA-4AE4-BC67-F59433816818}" presName="conn2-1" presStyleLbl="parChTrans1D3" presStyleIdx="5" presStyleCnt="24"/>
      <dgm:spPr/>
    </dgm:pt>
    <dgm:pt modelId="{FAAC7751-4164-4D09-82A8-65E59B52AF8F}" type="pres">
      <dgm:prSet presAssocID="{D9849959-9BDA-4AE4-BC67-F59433816818}" presName="connTx" presStyleLbl="parChTrans1D3" presStyleIdx="5" presStyleCnt="24"/>
      <dgm:spPr/>
    </dgm:pt>
    <dgm:pt modelId="{34AB8C6F-8A05-4921-AF2A-A1BFA47D6872}" type="pres">
      <dgm:prSet presAssocID="{49A6FE15-7E68-4069-8D4A-58513BACDFD6}" presName="root2" presStyleCnt="0"/>
      <dgm:spPr/>
    </dgm:pt>
    <dgm:pt modelId="{6A5729BE-89A7-4AB3-8898-CCB8A7FA5464}" type="pres">
      <dgm:prSet presAssocID="{49A6FE15-7E68-4069-8D4A-58513BACDFD6}" presName="LevelTwoTextNode" presStyleLbl="node3" presStyleIdx="5" presStyleCnt="24" custLinFactX="100000" custLinFactNeighborX="148920" custLinFactNeighborY="-3340">
        <dgm:presLayoutVars>
          <dgm:chPref val="3"/>
        </dgm:presLayoutVars>
      </dgm:prSet>
      <dgm:spPr/>
    </dgm:pt>
    <dgm:pt modelId="{FEEAA2D1-36F4-4698-816A-1E3E392EE32E}" type="pres">
      <dgm:prSet presAssocID="{49A6FE15-7E68-4069-8D4A-58513BACDFD6}" presName="level3hierChild" presStyleCnt="0"/>
      <dgm:spPr/>
    </dgm:pt>
    <dgm:pt modelId="{5C24317D-4391-4AB2-9548-7779692B56A3}" type="pres">
      <dgm:prSet presAssocID="{00EC6BF0-CB98-41AD-86D3-D317F577525C}" presName="conn2-1" presStyleLbl="parChTrans1D2" presStyleIdx="2" presStyleCnt="8"/>
      <dgm:spPr/>
    </dgm:pt>
    <dgm:pt modelId="{79BBE8E8-2144-4AA7-AB47-8FAEED359E1B}" type="pres">
      <dgm:prSet presAssocID="{00EC6BF0-CB98-41AD-86D3-D317F577525C}" presName="connTx" presStyleLbl="parChTrans1D2" presStyleIdx="2" presStyleCnt="8"/>
      <dgm:spPr/>
    </dgm:pt>
    <dgm:pt modelId="{A0CBC956-D04C-4092-B0DB-320FB19592CE}" type="pres">
      <dgm:prSet presAssocID="{CCD70459-789B-4203-B25A-B5293CB29DD4}" presName="root2" presStyleCnt="0"/>
      <dgm:spPr/>
    </dgm:pt>
    <dgm:pt modelId="{927A37CF-DB0B-4452-BE08-17388F26D444}" type="pres">
      <dgm:prSet presAssocID="{CCD70459-789B-4203-B25A-B5293CB29DD4}" presName="LevelTwoTextNode" presStyleLbl="node2" presStyleIdx="2" presStyleCnt="8" custScaleX="161149" custScaleY="167079" custLinFactNeighborX="-49045" custLinFactNeighborY="-5422">
        <dgm:presLayoutVars>
          <dgm:chPref val="3"/>
        </dgm:presLayoutVars>
      </dgm:prSet>
      <dgm:spPr/>
    </dgm:pt>
    <dgm:pt modelId="{8E021A35-62E6-4536-A51D-55D83C055DB1}" type="pres">
      <dgm:prSet presAssocID="{CCD70459-789B-4203-B25A-B5293CB29DD4}" presName="level3hierChild" presStyleCnt="0"/>
      <dgm:spPr/>
    </dgm:pt>
    <dgm:pt modelId="{222A00D8-10B9-4718-A425-2016A28B671A}" type="pres">
      <dgm:prSet presAssocID="{314E9ABD-FBB4-475E-992F-8FBF892F21A4}" presName="conn2-1" presStyleLbl="parChTrans1D3" presStyleIdx="6" presStyleCnt="24"/>
      <dgm:spPr/>
    </dgm:pt>
    <dgm:pt modelId="{9351A73C-6368-4409-9A0D-AF9FC6DBC6B7}" type="pres">
      <dgm:prSet presAssocID="{314E9ABD-FBB4-475E-992F-8FBF892F21A4}" presName="connTx" presStyleLbl="parChTrans1D3" presStyleIdx="6" presStyleCnt="24"/>
      <dgm:spPr/>
    </dgm:pt>
    <dgm:pt modelId="{C0AAE4BD-1945-4FAD-AD4F-C40274A44D22}" type="pres">
      <dgm:prSet presAssocID="{F531649F-26F6-485F-B42E-5F06D1B86847}" presName="root2" presStyleCnt="0"/>
      <dgm:spPr/>
    </dgm:pt>
    <dgm:pt modelId="{6CDE4E41-40F0-4296-9175-0A158DE6AD71}" type="pres">
      <dgm:prSet presAssocID="{F531649F-26F6-485F-B42E-5F06D1B86847}" presName="LevelTwoTextNode" presStyleLbl="node3" presStyleIdx="6" presStyleCnt="24" custLinFactX="100000" custLinFactNeighborX="148920" custLinFactNeighborY="-3340">
        <dgm:presLayoutVars>
          <dgm:chPref val="3"/>
        </dgm:presLayoutVars>
      </dgm:prSet>
      <dgm:spPr/>
    </dgm:pt>
    <dgm:pt modelId="{A7955A1E-CDDE-46F9-B79F-72004920D222}" type="pres">
      <dgm:prSet presAssocID="{F531649F-26F6-485F-B42E-5F06D1B86847}" presName="level3hierChild" presStyleCnt="0"/>
      <dgm:spPr/>
    </dgm:pt>
    <dgm:pt modelId="{7947019A-760B-4B8C-AB2E-A8E15508020D}" type="pres">
      <dgm:prSet presAssocID="{05BC7174-7400-44DE-B42B-6D61A2F06252}" presName="conn2-1" presStyleLbl="parChTrans1D3" presStyleIdx="7" presStyleCnt="24"/>
      <dgm:spPr/>
    </dgm:pt>
    <dgm:pt modelId="{36E66178-787C-4415-949C-A054AF88B008}" type="pres">
      <dgm:prSet presAssocID="{05BC7174-7400-44DE-B42B-6D61A2F06252}" presName="connTx" presStyleLbl="parChTrans1D3" presStyleIdx="7" presStyleCnt="24"/>
      <dgm:spPr/>
    </dgm:pt>
    <dgm:pt modelId="{D715FE0F-BD2D-4588-9B31-66F680451CE8}" type="pres">
      <dgm:prSet presAssocID="{1EA78BF4-CE85-469E-8D06-8E7D98E65013}" presName="root2" presStyleCnt="0"/>
      <dgm:spPr/>
    </dgm:pt>
    <dgm:pt modelId="{69DD4FB4-56C3-4490-8F6C-130E6952BBAB}" type="pres">
      <dgm:prSet presAssocID="{1EA78BF4-CE85-469E-8D06-8E7D98E65013}" presName="LevelTwoTextNode" presStyleLbl="node3" presStyleIdx="7" presStyleCnt="24" custLinFactX="100000" custLinFactNeighborX="148920" custLinFactNeighborY="-3340">
        <dgm:presLayoutVars>
          <dgm:chPref val="3"/>
        </dgm:presLayoutVars>
      </dgm:prSet>
      <dgm:spPr/>
    </dgm:pt>
    <dgm:pt modelId="{4FADE85D-73DC-444A-91FC-0C1587F90A6D}" type="pres">
      <dgm:prSet presAssocID="{1EA78BF4-CE85-469E-8D06-8E7D98E65013}" presName="level3hierChild" presStyleCnt="0"/>
      <dgm:spPr/>
    </dgm:pt>
    <dgm:pt modelId="{96647740-828A-4659-B85D-8E81347C20C7}" type="pres">
      <dgm:prSet presAssocID="{EA3B961A-0673-4333-907C-16CB0B58E982}" presName="conn2-1" presStyleLbl="parChTrans1D3" presStyleIdx="8" presStyleCnt="24"/>
      <dgm:spPr/>
    </dgm:pt>
    <dgm:pt modelId="{EF1F5A62-DF96-444F-811A-6BB3435AB96F}" type="pres">
      <dgm:prSet presAssocID="{EA3B961A-0673-4333-907C-16CB0B58E982}" presName="connTx" presStyleLbl="parChTrans1D3" presStyleIdx="8" presStyleCnt="24"/>
      <dgm:spPr/>
    </dgm:pt>
    <dgm:pt modelId="{C88D47C7-0EA9-4F2F-9029-65F1357727EA}" type="pres">
      <dgm:prSet presAssocID="{E32B4F7F-114C-4D2B-B987-2D61A2AEDB28}" presName="root2" presStyleCnt="0"/>
      <dgm:spPr/>
    </dgm:pt>
    <dgm:pt modelId="{7568E111-2C11-44FA-AAB2-D02354778024}" type="pres">
      <dgm:prSet presAssocID="{E32B4F7F-114C-4D2B-B987-2D61A2AEDB28}" presName="LevelTwoTextNode" presStyleLbl="node3" presStyleIdx="8" presStyleCnt="24" custLinFactX="100000" custLinFactNeighborX="148920" custLinFactNeighborY="-3340">
        <dgm:presLayoutVars>
          <dgm:chPref val="3"/>
        </dgm:presLayoutVars>
      </dgm:prSet>
      <dgm:spPr/>
    </dgm:pt>
    <dgm:pt modelId="{B6036016-860B-4ED9-9490-F6C5D8B5AB46}" type="pres">
      <dgm:prSet presAssocID="{E32B4F7F-114C-4D2B-B987-2D61A2AEDB28}" presName="level3hierChild" presStyleCnt="0"/>
      <dgm:spPr/>
    </dgm:pt>
    <dgm:pt modelId="{31510A09-E251-4AC6-92CF-FD8F64465C35}" type="pres">
      <dgm:prSet presAssocID="{D9CB3C3D-B7CC-4F3B-84B4-2C2DE244DD60}" presName="conn2-1" presStyleLbl="parChTrans1D2" presStyleIdx="3" presStyleCnt="8"/>
      <dgm:spPr/>
    </dgm:pt>
    <dgm:pt modelId="{0DCEEF2D-2F3E-4153-B9F0-DD40AF20932B}" type="pres">
      <dgm:prSet presAssocID="{D9CB3C3D-B7CC-4F3B-84B4-2C2DE244DD60}" presName="connTx" presStyleLbl="parChTrans1D2" presStyleIdx="3" presStyleCnt="8"/>
      <dgm:spPr/>
    </dgm:pt>
    <dgm:pt modelId="{33B968A0-E9D9-4B20-B476-6201FFA17E00}" type="pres">
      <dgm:prSet presAssocID="{4A7D8062-709D-46AE-8AD0-C6A9C53FA8E4}" presName="root2" presStyleCnt="0"/>
      <dgm:spPr/>
    </dgm:pt>
    <dgm:pt modelId="{7932A815-30A3-46A9-8039-8314B813DDED}" type="pres">
      <dgm:prSet presAssocID="{4A7D8062-709D-46AE-8AD0-C6A9C53FA8E4}" presName="LevelTwoTextNode" presStyleLbl="node2" presStyleIdx="3" presStyleCnt="8" custScaleX="161149" custScaleY="167079" custLinFactNeighborX="-49045" custLinFactNeighborY="-5422">
        <dgm:presLayoutVars>
          <dgm:chPref val="3"/>
        </dgm:presLayoutVars>
      </dgm:prSet>
      <dgm:spPr/>
    </dgm:pt>
    <dgm:pt modelId="{9A5B6FCB-365A-4798-AAB2-00B4F374B7CE}" type="pres">
      <dgm:prSet presAssocID="{4A7D8062-709D-46AE-8AD0-C6A9C53FA8E4}" presName="level3hierChild" presStyleCnt="0"/>
      <dgm:spPr/>
    </dgm:pt>
    <dgm:pt modelId="{48580752-8DDD-47C9-B29B-5F395E523294}" type="pres">
      <dgm:prSet presAssocID="{98539475-0A54-4145-9021-1A961CD28E4C}" presName="conn2-1" presStyleLbl="parChTrans1D3" presStyleIdx="9" presStyleCnt="24"/>
      <dgm:spPr/>
    </dgm:pt>
    <dgm:pt modelId="{D41EBC50-C8B4-4589-9292-7753962B371B}" type="pres">
      <dgm:prSet presAssocID="{98539475-0A54-4145-9021-1A961CD28E4C}" presName="connTx" presStyleLbl="parChTrans1D3" presStyleIdx="9" presStyleCnt="24"/>
      <dgm:spPr/>
    </dgm:pt>
    <dgm:pt modelId="{13641C0B-3318-4155-B360-768DC8B47DD0}" type="pres">
      <dgm:prSet presAssocID="{6691A143-0D87-49EE-A35C-EC2185367E34}" presName="root2" presStyleCnt="0"/>
      <dgm:spPr/>
    </dgm:pt>
    <dgm:pt modelId="{E9266EF6-2B9C-45F3-BAD0-174A462B76EB}" type="pres">
      <dgm:prSet presAssocID="{6691A143-0D87-49EE-A35C-EC2185367E34}" presName="LevelTwoTextNode" presStyleLbl="node3" presStyleIdx="9" presStyleCnt="24" custLinFactX="100000" custLinFactNeighborX="148920" custLinFactNeighborY="-3340">
        <dgm:presLayoutVars>
          <dgm:chPref val="3"/>
        </dgm:presLayoutVars>
      </dgm:prSet>
      <dgm:spPr/>
    </dgm:pt>
    <dgm:pt modelId="{9FB3580F-692C-4422-85E4-BC53468C7BEA}" type="pres">
      <dgm:prSet presAssocID="{6691A143-0D87-49EE-A35C-EC2185367E34}" presName="level3hierChild" presStyleCnt="0"/>
      <dgm:spPr/>
    </dgm:pt>
    <dgm:pt modelId="{EF2CFCA1-1D54-441A-B815-55A21D41469D}" type="pres">
      <dgm:prSet presAssocID="{4DAF94E6-6CFD-401A-B2C9-A0C754FEA546}" presName="conn2-1" presStyleLbl="parChTrans1D3" presStyleIdx="10" presStyleCnt="24"/>
      <dgm:spPr/>
    </dgm:pt>
    <dgm:pt modelId="{40D2845E-DF08-441D-84B5-CF9E252620DD}" type="pres">
      <dgm:prSet presAssocID="{4DAF94E6-6CFD-401A-B2C9-A0C754FEA546}" presName="connTx" presStyleLbl="parChTrans1D3" presStyleIdx="10" presStyleCnt="24"/>
      <dgm:spPr/>
    </dgm:pt>
    <dgm:pt modelId="{228F3CAF-7D87-41DF-B8E2-DB147F6CFFF6}" type="pres">
      <dgm:prSet presAssocID="{2E8ACD91-2F45-4996-8A64-A647BCE7E033}" presName="root2" presStyleCnt="0"/>
      <dgm:spPr/>
    </dgm:pt>
    <dgm:pt modelId="{155481F2-BDFC-4CEB-A019-B004BF4C8C33}" type="pres">
      <dgm:prSet presAssocID="{2E8ACD91-2F45-4996-8A64-A647BCE7E033}" presName="LevelTwoTextNode" presStyleLbl="node3" presStyleIdx="10" presStyleCnt="24" custLinFactX="100000" custLinFactNeighborX="148920" custLinFactNeighborY="-3340">
        <dgm:presLayoutVars>
          <dgm:chPref val="3"/>
        </dgm:presLayoutVars>
      </dgm:prSet>
      <dgm:spPr/>
    </dgm:pt>
    <dgm:pt modelId="{82702A21-F3C2-4015-91AE-4955AB1F1FFF}" type="pres">
      <dgm:prSet presAssocID="{2E8ACD91-2F45-4996-8A64-A647BCE7E033}" presName="level3hierChild" presStyleCnt="0"/>
      <dgm:spPr/>
    </dgm:pt>
    <dgm:pt modelId="{538F7E59-11EA-429C-A4E6-DC938A1BFA45}" type="pres">
      <dgm:prSet presAssocID="{07352068-E4B9-4582-835D-D8B9A8E26060}" presName="conn2-1" presStyleLbl="parChTrans1D3" presStyleIdx="11" presStyleCnt="24"/>
      <dgm:spPr/>
    </dgm:pt>
    <dgm:pt modelId="{1AA60608-20A9-4856-9AD5-02A4848EF410}" type="pres">
      <dgm:prSet presAssocID="{07352068-E4B9-4582-835D-D8B9A8E26060}" presName="connTx" presStyleLbl="parChTrans1D3" presStyleIdx="11" presStyleCnt="24"/>
      <dgm:spPr/>
    </dgm:pt>
    <dgm:pt modelId="{986C14B5-32CF-4F86-9169-1EDAE0F21B03}" type="pres">
      <dgm:prSet presAssocID="{54279E43-06B5-4C97-B6FB-A5D02D60EA15}" presName="root2" presStyleCnt="0"/>
      <dgm:spPr/>
    </dgm:pt>
    <dgm:pt modelId="{93A19DAE-97C6-4DF7-8CE3-800B7651657B}" type="pres">
      <dgm:prSet presAssocID="{54279E43-06B5-4C97-B6FB-A5D02D60EA15}" presName="LevelTwoTextNode" presStyleLbl="node3" presStyleIdx="11" presStyleCnt="24" custLinFactX="100000" custLinFactNeighborX="148920" custLinFactNeighborY="-3340">
        <dgm:presLayoutVars>
          <dgm:chPref val="3"/>
        </dgm:presLayoutVars>
      </dgm:prSet>
      <dgm:spPr/>
    </dgm:pt>
    <dgm:pt modelId="{68C56A93-0C86-4DC6-B18B-878A135A0B00}" type="pres">
      <dgm:prSet presAssocID="{54279E43-06B5-4C97-B6FB-A5D02D60EA15}" presName="level3hierChild" presStyleCnt="0"/>
      <dgm:spPr/>
    </dgm:pt>
    <dgm:pt modelId="{AB558ADF-93DB-46CE-9A5B-3301A252124D}" type="pres">
      <dgm:prSet presAssocID="{8B1A99B7-1E7F-45DB-999E-6215B5654681}" presName="conn2-1" presStyleLbl="parChTrans1D2" presStyleIdx="4" presStyleCnt="8"/>
      <dgm:spPr/>
    </dgm:pt>
    <dgm:pt modelId="{16231665-CA8A-46EC-8DAE-19EDEAD4664E}" type="pres">
      <dgm:prSet presAssocID="{8B1A99B7-1E7F-45DB-999E-6215B5654681}" presName="connTx" presStyleLbl="parChTrans1D2" presStyleIdx="4" presStyleCnt="8"/>
      <dgm:spPr/>
    </dgm:pt>
    <dgm:pt modelId="{3C779B5A-53EB-47A4-AEE0-96234ACAD87B}" type="pres">
      <dgm:prSet presAssocID="{F71BCD4C-D838-4B81-99FA-391C0A9288B3}" presName="root2" presStyleCnt="0"/>
      <dgm:spPr/>
    </dgm:pt>
    <dgm:pt modelId="{28C61830-2F95-41E1-8CA8-C856F9AECFCF}" type="pres">
      <dgm:prSet presAssocID="{F71BCD4C-D838-4B81-99FA-391C0A9288B3}" presName="LevelTwoTextNode" presStyleLbl="node2" presStyleIdx="4" presStyleCnt="8" custScaleX="161149" custScaleY="167079" custLinFactNeighborX="-49045" custLinFactNeighborY="-5422">
        <dgm:presLayoutVars>
          <dgm:chPref val="3"/>
        </dgm:presLayoutVars>
      </dgm:prSet>
      <dgm:spPr/>
    </dgm:pt>
    <dgm:pt modelId="{BCEA28AC-1150-4123-B0F4-B00F971F4680}" type="pres">
      <dgm:prSet presAssocID="{F71BCD4C-D838-4B81-99FA-391C0A9288B3}" presName="level3hierChild" presStyleCnt="0"/>
      <dgm:spPr/>
    </dgm:pt>
    <dgm:pt modelId="{3AD3BB13-F62A-4A62-B373-5E83CFD0123F}" type="pres">
      <dgm:prSet presAssocID="{84D8CD29-2DC8-418D-9163-FF07FD6FFD34}" presName="conn2-1" presStyleLbl="parChTrans1D3" presStyleIdx="12" presStyleCnt="24"/>
      <dgm:spPr/>
    </dgm:pt>
    <dgm:pt modelId="{D1495BF7-2856-4B96-9E47-1FCC81BC6C08}" type="pres">
      <dgm:prSet presAssocID="{84D8CD29-2DC8-418D-9163-FF07FD6FFD34}" presName="connTx" presStyleLbl="parChTrans1D3" presStyleIdx="12" presStyleCnt="24"/>
      <dgm:spPr/>
    </dgm:pt>
    <dgm:pt modelId="{9D7A2944-D10F-435D-8964-C1FADEB8CAFF}" type="pres">
      <dgm:prSet presAssocID="{3088D1BE-29D4-4295-A7A6-A6E572582842}" presName="root2" presStyleCnt="0"/>
      <dgm:spPr/>
    </dgm:pt>
    <dgm:pt modelId="{ACBE9E2A-1AD9-4771-9A16-76DC1947679B}" type="pres">
      <dgm:prSet presAssocID="{3088D1BE-29D4-4295-A7A6-A6E572582842}" presName="LevelTwoTextNode" presStyleLbl="node3" presStyleIdx="12" presStyleCnt="24" custLinFactX="100000" custLinFactNeighborX="148920" custLinFactNeighborY="-3340">
        <dgm:presLayoutVars>
          <dgm:chPref val="3"/>
        </dgm:presLayoutVars>
      </dgm:prSet>
      <dgm:spPr/>
    </dgm:pt>
    <dgm:pt modelId="{4792AAD8-18D8-4991-A8D1-0CBB7F25030E}" type="pres">
      <dgm:prSet presAssocID="{3088D1BE-29D4-4295-A7A6-A6E572582842}" presName="level3hierChild" presStyleCnt="0"/>
      <dgm:spPr/>
    </dgm:pt>
    <dgm:pt modelId="{53142380-51CF-4C2D-BFAB-0B247ACF9184}" type="pres">
      <dgm:prSet presAssocID="{E7BC8048-69E6-4A4B-841E-3C424335F3A1}" presName="conn2-1" presStyleLbl="parChTrans1D3" presStyleIdx="13" presStyleCnt="24"/>
      <dgm:spPr/>
    </dgm:pt>
    <dgm:pt modelId="{DBCC7D6F-DB2E-4FBC-9327-F5853A9894B2}" type="pres">
      <dgm:prSet presAssocID="{E7BC8048-69E6-4A4B-841E-3C424335F3A1}" presName="connTx" presStyleLbl="parChTrans1D3" presStyleIdx="13" presStyleCnt="24"/>
      <dgm:spPr/>
    </dgm:pt>
    <dgm:pt modelId="{DDC5B53D-253B-4639-9FB7-D4CD723F5208}" type="pres">
      <dgm:prSet presAssocID="{F49DE18B-032C-4D77-B93C-DFEF3F717368}" presName="root2" presStyleCnt="0"/>
      <dgm:spPr/>
    </dgm:pt>
    <dgm:pt modelId="{5C4DDF2A-E8FB-44F9-B876-16FEFE6EB8C2}" type="pres">
      <dgm:prSet presAssocID="{F49DE18B-032C-4D77-B93C-DFEF3F717368}" presName="LevelTwoTextNode" presStyleLbl="node3" presStyleIdx="13" presStyleCnt="24" custLinFactX="100000" custLinFactNeighborX="148920" custLinFactNeighborY="-3340">
        <dgm:presLayoutVars>
          <dgm:chPref val="3"/>
        </dgm:presLayoutVars>
      </dgm:prSet>
      <dgm:spPr/>
    </dgm:pt>
    <dgm:pt modelId="{5D612753-B240-4AD9-BC6A-800327576EEF}" type="pres">
      <dgm:prSet presAssocID="{F49DE18B-032C-4D77-B93C-DFEF3F717368}" presName="level3hierChild" presStyleCnt="0"/>
      <dgm:spPr/>
    </dgm:pt>
    <dgm:pt modelId="{5016B78F-2911-4329-B9C5-29DC0A80BDE5}" type="pres">
      <dgm:prSet presAssocID="{F28FEE7F-91A9-45E7-9732-10C9DC8AC41C}" presName="conn2-1" presStyleLbl="parChTrans1D3" presStyleIdx="14" presStyleCnt="24"/>
      <dgm:spPr/>
    </dgm:pt>
    <dgm:pt modelId="{01800B14-8600-468B-814A-6C8C12097319}" type="pres">
      <dgm:prSet presAssocID="{F28FEE7F-91A9-45E7-9732-10C9DC8AC41C}" presName="connTx" presStyleLbl="parChTrans1D3" presStyleIdx="14" presStyleCnt="24"/>
      <dgm:spPr/>
    </dgm:pt>
    <dgm:pt modelId="{AD1607ED-046A-4602-9D41-5E2A2D513982}" type="pres">
      <dgm:prSet presAssocID="{43EA572C-2C49-493B-BB95-47E5FC046006}" presName="root2" presStyleCnt="0"/>
      <dgm:spPr/>
    </dgm:pt>
    <dgm:pt modelId="{08431AAC-CFCC-49A8-AC9F-A91DF4F12BA2}" type="pres">
      <dgm:prSet presAssocID="{43EA572C-2C49-493B-BB95-47E5FC046006}" presName="LevelTwoTextNode" presStyleLbl="node3" presStyleIdx="14" presStyleCnt="24" custLinFactX="100000" custLinFactNeighborX="148920" custLinFactNeighborY="-3340">
        <dgm:presLayoutVars>
          <dgm:chPref val="3"/>
        </dgm:presLayoutVars>
      </dgm:prSet>
      <dgm:spPr/>
    </dgm:pt>
    <dgm:pt modelId="{1910348C-BCFF-4E85-8EF8-2357C3890212}" type="pres">
      <dgm:prSet presAssocID="{43EA572C-2C49-493B-BB95-47E5FC046006}" presName="level3hierChild" presStyleCnt="0"/>
      <dgm:spPr/>
    </dgm:pt>
    <dgm:pt modelId="{AC19DCA2-B490-42D0-A6C8-E002C4E5D006}" type="pres">
      <dgm:prSet presAssocID="{77EBB813-65F4-43C6-BEED-8EC82C41C1F3}" presName="conn2-1" presStyleLbl="parChTrans1D2" presStyleIdx="5" presStyleCnt="8"/>
      <dgm:spPr/>
    </dgm:pt>
    <dgm:pt modelId="{1152D905-869F-4F0E-94B9-E3AF17AEEFAA}" type="pres">
      <dgm:prSet presAssocID="{77EBB813-65F4-43C6-BEED-8EC82C41C1F3}" presName="connTx" presStyleLbl="parChTrans1D2" presStyleIdx="5" presStyleCnt="8"/>
      <dgm:spPr/>
    </dgm:pt>
    <dgm:pt modelId="{CCEE921B-E1CA-416F-8145-C8AA59967538}" type="pres">
      <dgm:prSet presAssocID="{3FDD90BE-E1E6-45CC-AEEA-76358A8FB439}" presName="root2" presStyleCnt="0"/>
      <dgm:spPr/>
    </dgm:pt>
    <dgm:pt modelId="{3B5E77A1-DA95-457B-9373-86A0C289BE74}" type="pres">
      <dgm:prSet presAssocID="{3FDD90BE-E1E6-45CC-AEEA-76358A8FB439}" presName="LevelTwoTextNode" presStyleLbl="node2" presStyleIdx="5" presStyleCnt="8" custScaleX="161149" custScaleY="167079" custLinFactNeighborX="-49045" custLinFactNeighborY="-5422">
        <dgm:presLayoutVars>
          <dgm:chPref val="3"/>
        </dgm:presLayoutVars>
      </dgm:prSet>
      <dgm:spPr/>
    </dgm:pt>
    <dgm:pt modelId="{FEDFE712-A9FA-4C29-8DFF-FDFB24938358}" type="pres">
      <dgm:prSet presAssocID="{3FDD90BE-E1E6-45CC-AEEA-76358A8FB439}" presName="level3hierChild" presStyleCnt="0"/>
      <dgm:spPr/>
    </dgm:pt>
    <dgm:pt modelId="{9342D340-9E75-47CC-828A-76319F1A09B9}" type="pres">
      <dgm:prSet presAssocID="{5463DFE7-E07D-4224-B09D-4741D61374BF}" presName="conn2-1" presStyleLbl="parChTrans1D3" presStyleIdx="15" presStyleCnt="24"/>
      <dgm:spPr/>
    </dgm:pt>
    <dgm:pt modelId="{619AECB2-BFD2-4BD4-89BF-4210B220BF86}" type="pres">
      <dgm:prSet presAssocID="{5463DFE7-E07D-4224-B09D-4741D61374BF}" presName="connTx" presStyleLbl="parChTrans1D3" presStyleIdx="15" presStyleCnt="24"/>
      <dgm:spPr/>
    </dgm:pt>
    <dgm:pt modelId="{CA278851-ED7D-4C7E-91F9-D21813A5D9A8}" type="pres">
      <dgm:prSet presAssocID="{A245FDA4-3372-46BC-B0AC-F838962348B0}" presName="root2" presStyleCnt="0"/>
      <dgm:spPr/>
    </dgm:pt>
    <dgm:pt modelId="{065BC0A3-A0D1-47FA-9C19-72346EDF7C01}" type="pres">
      <dgm:prSet presAssocID="{A245FDA4-3372-46BC-B0AC-F838962348B0}" presName="LevelTwoTextNode" presStyleLbl="node3" presStyleIdx="15" presStyleCnt="24" custLinFactX="100000" custLinFactNeighborX="148920" custLinFactNeighborY="-3340">
        <dgm:presLayoutVars>
          <dgm:chPref val="3"/>
        </dgm:presLayoutVars>
      </dgm:prSet>
      <dgm:spPr/>
    </dgm:pt>
    <dgm:pt modelId="{2DD30E77-5782-4D87-A538-FA9EEF0ED063}" type="pres">
      <dgm:prSet presAssocID="{A245FDA4-3372-46BC-B0AC-F838962348B0}" presName="level3hierChild" presStyleCnt="0"/>
      <dgm:spPr/>
    </dgm:pt>
    <dgm:pt modelId="{E56B2F11-6089-48B1-A81A-9DC08ACA3956}" type="pres">
      <dgm:prSet presAssocID="{2D23BAAB-106A-4AEE-8F12-B5A6B405C403}" presName="conn2-1" presStyleLbl="parChTrans1D3" presStyleIdx="16" presStyleCnt="24"/>
      <dgm:spPr/>
    </dgm:pt>
    <dgm:pt modelId="{ED9856F8-E8C2-4A12-8CA7-D220881A131A}" type="pres">
      <dgm:prSet presAssocID="{2D23BAAB-106A-4AEE-8F12-B5A6B405C403}" presName="connTx" presStyleLbl="parChTrans1D3" presStyleIdx="16" presStyleCnt="24"/>
      <dgm:spPr/>
    </dgm:pt>
    <dgm:pt modelId="{51298BBB-71AD-4DBC-B81C-E2D56CB2A05C}" type="pres">
      <dgm:prSet presAssocID="{6BE6ECB7-376D-4BD9-B30F-41405C3AB4C4}" presName="root2" presStyleCnt="0"/>
      <dgm:spPr/>
    </dgm:pt>
    <dgm:pt modelId="{7A1FE189-363F-41C4-AB55-08B61E569598}" type="pres">
      <dgm:prSet presAssocID="{6BE6ECB7-376D-4BD9-B30F-41405C3AB4C4}" presName="LevelTwoTextNode" presStyleLbl="node3" presStyleIdx="16" presStyleCnt="24" custLinFactX="100000" custLinFactNeighborX="148920" custLinFactNeighborY="-3340">
        <dgm:presLayoutVars>
          <dgm:chPref val="3"/>
        </dgm:presLayoutVars>
      </dgm:prSet>
      <dgm:spPr/>
    </dgm:pt>
    <dgm:pt modelId="{58B28CE8-317A-4EE2-ADB6-196D55FFFD7D}" type="pres">
      <dgm:prSet presAssocID="{6BE6ECB7-376D-4BD9-B30F-41405C3AB4C4}" presName="level3hierChild" presStyleCnt="0"/>
      <dgm:spPr/>
    </dgm:pt>
    <dgm:pt modelId="{FB9C6D55-A25F-4CC8-9D22-F06AC6DF04D8}" type="pres">
      <dgm:prSet presAssocID="{D7F83F39-8159-4FAC-838E-64DA1C1ABFCF}" presName="conn2-1" presStyleLbl="parChTrans1D3" presStyleIdx="17" presStyleCnt="24"/>
      <dgm:spPr/>
    </dgm:pt>
    <dgm:pt modelId="{9243FC26-5FD0-4832-AA2A-C67E7AC1D3F0}" type="pres">
      <dgm:prSet presAssocID="{D7F83F39-8159-4FAC-838E-64DA1C1ABFCF}" presName="connTx" presStyleLbl="parChTrans1D3" presStyleIdx="17" presStyleCnt="24"/>
      <dgm:spPr/>
    </dgm:pt>
    <dgm:pt modelId="{F79CA327-E3BF-4109-9BCB-3ADA4AF6E4A7}" type="pres">
      <dgm:prSet presAssocID="{1EB6E54D-9D25-47A4-9919-5BEDAC6B95BD}" presName="root2" presStyleCnt="0"/>
      <dgm:spPr/>
    </dgm:pt>
    <dgm:pt modelId="{F6FD83D6-6DB4-45F0-8BF6-EF72B1A60F1B}" type="pres">
      <dgm:prSet presAssocID="{1EB6E54D-9D25-47A4-9919-5BEDAC6B95BD}" presName="LevelTwoTextNode" presStyleLbl="node3" presStyleIdx="17" presStyleCnt="24" custLinFactX="100000" custLinFactNeighborX="148920" custLinFactNeighborY="-3340">
        <dgm:presLayoutVars>
          <dgm:chPref val="3"/>
        </dgm:presLayoutVars>
      </dgm:prSet>
      <dgm:spPr/>
    </dgm:pt>
    <dgm:pt modelId="{B354AB44-808A-4B05-A55E-467FE4FD906E}" type="pres">
      <dgm:prSet presAssocID="{1EB6E54D-9D25-47A4-9919-5BEDAC6B95BD}" presName="level3hierChild" presStyleCnt="0"/>
      <dgm:spPr/>
    </dgm:pt>
    <dgm:pt modelId="{87466200-3B9F-439D-9837-9385DBC7A7A3}" type="pres">
      <dgm:prSet presAssocID="{4412DC64-22DE-4D7B-B86A-166D492C1CB9}" presName="conn2-1" presStyleLbl="parChTrans1D2" presStyleIdx="6" presStyleCnt="8"/>
      <dgm:spPr/>
    </dgm:pt>
    <dgm:pt modelId="{2D026372-E628-47BC-983A-0986818A6BB8}" type="pres">
      <dgm:prSet presAssocID="{4412DC64-22DE-4D7B-B86A-166D492C1CB9}" presName="connTx" presStyleLbl="parChTrans1D2" presStyleIdx="6" presStyleCnt="8"/>
      <dgm:spPr/>
    </dgm:pt>
    <dgm:pt modelId="{46BE61BD-68CE-4EE0-92C2-787206A5F26E}" type="pres">
      <dgm:prSet presAssocID="{749C5C36-2DE5-43D7-99CA-D63D6A414430}" presName="root2" presStyleCnt="0"/>
      <dgm:spPr/>
    </dgm:pt>
    <dgm:pt modelId="{EFD1718C-89FA-4A1F-B99A-FEF8694C44DC}" type="pres">
      <dgm:prSet presAssocID="{749C5C36-2DE5-43D7-99CA-D63D6A414430}" presName="LevelTwoTextNode" presStyleLbl="node2" presStyleIdx="6" presStyleCnt="8" custScaleX="161149" custScaleY="167079" custLinFactNeighborX="-49045" custLinFactNeighborY="-5422">
        <dgm:presLayoutVars>
          <dgm:chPref val="3"/>
        </dgm:presLayoutVars>
      </dgm:prSet>
      <dgm:spPr/>
    </dgm:pt>
    <dgm:pt modelId="{D0976777-258D-415D-8A86-85CA6DEA0117}" type="pres">
      <dgm:prSet presAssocID="{749C5C36-2DE5-43D7-99CA-D63D6A414430}" presName="level3hierChild" presStyleCnt="0"/>
      <dgm:spPr/>
    </dgm:pt>
    <dgm:pt modelId="{514339F2-CBCB-4418-B14B-11BC2A27DAD8}" type="pres">
      <dgm:prSet presAssocID="{A92D1E8C-E1B6-4C2C-B438-D39C96117B65}" presName="conn2-1" presStyleLbl="parChTrans1D3" presStyleIdx="18" presStyleCnt="24"/>
      <dgm:spPr/>
    </dgm:pt>
    <dgm:pt modelId="{9FA0DD3A-73F7-4118-BC36-41713C8A73DE}" type="pres">
      <dgm:prSet presAssocID="{A92D1E8C-E1B6-4C2C-B438-D39C96117B65}" presName="connTx" presStyleLbl="parChTrans1D3" presStyleIdx="18" presStyleCnt="24"/>
      <dgm:spPr/>
    </dgm:pt>
    <dgm:pt modelId="{5DEC2D61-F2B4-492E-8B12-1D509B911008}" type="pres">
      <dgm:prSet presAssocID="{C13A0CE1-F278-45ED-969D-B6D82D02CE70}" presName="root2" presStyleCnt="0"/>
      <dgm:spPr/>
    </dgm:pt>
    <dgm:pt modelId="{8BD3BCAC-2772-488E-B618-71D922F61D88}" type="pres">
      <dgm:prSet presAssocID="{C13A0CE1-F278-45ED-969D-B6D82D02CE70}" presName="LevelTwoTextNode" presStyleLbl="node3" presStyleIdx="18" presStyleCnt="24" custLinFactX="100000" custLinFactNeighborX="148920" custLinFactNeighborY="-3340">
        <dgm:presLayoutVars>
          <dgm:chPref val="3"/>
        </dgm:presLayoutVars>
      </dgm:prSet>
      <dgm:spPr/>
    </dgm:pt>
    <dgm:pt modelId="{15FEB8B5-5BEC-4228-B5F5-C1FC0B5831F6}" type="pres">
      <dgm:prSet presAssocID="{C13A0CE1-F278-45ED-969D-B6D82D02CE70}" presName="level3hierChild" presStyleCnt="0"/>
      <dgm:spPr/>
    </dgm:pt>
    <dgm:pt modelId="{11A2627F-42AF-4964-8CCA-3F11166C4742}" type="pres">
      <dgm:prSet presAssocID="{3F667F3E-47CE-441D-A148-05F22F90BC39}" presName="conn2-1" presStyleLbl="parChTrans1D3" presStyleIdx="19" presStyleCnt="24"/>
      <dgm:spPr/>
    </dgm:pt>
    <dgm:pt modelId="{24C9E3FC-3BE4-43A8-9B10-C405311D0C3E}" type="pres">
      <dgm:prSet presAssocID="{3F667F3E-47CE-441D-A148-05F22F90BC39}" presName="connTx" presStyleLbl="parChTrans1D3" presStyleIdx="19" presStyleCnt="24"/>
      <dgm:spPr/>
    </dgm:pt>
    <dgm:pt modelId="{9FB81458-3CD2-4342-82B1-35F49D97B2C9}" type="pres">
      <dgm:prSet presAssocID="{C1884A16-5FA2-4E38-A871-BF797EDE882A}" presName="root2" presStyleCnt="0"/>
      <dgm:spPr/>
    </dgm:pt>
    <dgm:pt modelId="{49335589-424D-448C-BEAC-DD88B87ED8CA}" type="pres">
      <dgm:prSet presAssocID="{C1884A16-5FA2-4E38-A871-BF797EDE882A}" presName="LevelTwoTextNode" presStyleLbl="node3" presStyleIdx="19" presStyleCnt="24" custLinFactX="100000" custLinFactNeighborX="148920" custLinFactNeighborY="-3340">
        <dgm:presLayoutVars>
          <dgm:chPref val="3"/>
        </dgm:presLayoutVars>
      </dgm:prSet>
      <dgm:spPr/>
    </dgm:pt>
    <dgm:pt modelId="{3001730F-E7BD-4A46-8552-B16B025DCF79}" type="pres">
      <dgm:prSet presAssocID="{C1884A16-5FA2-4E38-A871-BF797EDE882A}" presName="level3hierChild" presStyleCnt="0"/>
      <dgm:spPr/>
    </dgm:pt>
    <dgm:pt modelId="{93E15C64-3A26-48DC-8C15-23B524C04078}" type="pres">
      <dgm:prSet presAssocID="{67FDE1B1-E5A1-4356-A2EE-88437C35B442}" presName="conn2-1" presStyleLbl="parChTrans1D3" presStyleIdx="20" presStyleCnt="24"/>
      <dgm:spPr/>
    </dgm:pt>
    <dgm:pt modelId="{5C62D511-FB21-4AEC-96F3-714322DB5BA1}" type="pres">
      <dgm:prSet presAssocID="{67FDE1B1-E5A1-4356-A2EE-88437C35B442}" presName="connTx" presStyleLbl="parChTrans1D3" presStyleIdx="20" presStyleCnt="24"/>
      <dgm:spPr/>
    </dgm:pt>
    <dgm:pt modelId="{8861597B-B0A0-4D8F-9C7F-1A1CDA9D4A80}" type="pres">
      <dgm:prSet presAssocID="{FFE3B0B3-4500-4443-9A3B-95C29E19B53A}" presName="root2" presStyleCnt="0"/>
      <dgm:spPr/>
    </dgm:pt>
    <dgm:pt modelId="{ACDC7603-8ECD-41FF-8D99-6F838836A924}" type="pres">
      <dgm:prSet presAssocID="{FFE3B0B3-4500-4443-9A3B-95C29E19B53A}" presName="LevelTwoTextNode" presStyleLbl="node3" presStyleIdx="20" presStyleCnt="24" custLinFactX="100000" custLinFactNeighborX="148920" custLinFactNeighborY="-3340">
        <dgm:presLayoutVars>
          <dgm:chPref val="3"/>
        </dgm:presLayoutVars>
      </dgm:prSet>
      <dgm:spPr/>
    </dgm:pt>
    <dgm:pt modelId="{3CE4EB0E-64D5-4D87-98DB-C25C0D53EC92}" type="pres">
      <dgm:prSet presAssocID="{FFE3B0B3-4500-4443-9A3B-95C29E19B53A}" presName="level3hierChild" presStyleCnt="0"/>
      <dgm:spPr/>
    </dgm:pt>
    <dgm:pt modelId="{D84F672C-B036-4BC6-BFFA-31DD5668806C}" type="pres">
      <dgm:prSet presAssocID="{872B48FD-F643-445C-9724-4FA6C5B87FF1}" presName="conn2-1" presStyleLbl="parChTrans1D2" presStyleIdx="7" presStyleCnt="8"/>
      <dgm:spPr/>
    </dgm:pt>
    <dgm:pt modelId="{0C2A28B9-2558-4A94-A579-EEF7CC9CD8A4}" type="pres">
      <dgm:prSet presAssocID="{872B48FD-F643-445C-9724-4FA6C5B87FF1}" presName="connTx" presStyleLbl="parChTrans1D2" presStyleIdx="7" presStyleCnt="8"/>
      <dgm:spPr/>
    </dgm:pt>
    <dgm:pt modelId="{0AEE899E-FD8F-44E6-B705-76F77A5B3297}" type="pres">
      <dgm:prSet presAssocID="{5D33B914-645D-4424-90B4-20BF8942551C}" presName="root2" presStyleCnt="0"/>
      <dgm:spPr/>
    </dgm:pt>
    <dgm:pt modelId="{56C00F0F-0435-4CBE-9C98-F601AEA8AA65}" type="pres">
      <dgm:prSet presAssocID="{5D33B914-645D-4424-90B4-20BF8942551C}" presName="LevelTwoTextNode" presStyleLbl="node2" presStyleIdx="7" presStyleCnt="8" custScaleX="161149" custScaleY="167079" custLinFactNeighborX="-49045" custLinFactNeighborY="-5422">
        <dgm:presLayoutVars>
          <dgm:chPref val="3"/>
        </dgm:presLayoutVars>
      </dgm:prSet>
      <dgm:spPr/>
    </dgm:pt>
    <dgm:pt modelId="{A6D58B6D-A168-406B-B87C-C1E56EA51292}" type="pres">
      <dgm:prSet presAssocID="{5D33B914-645D-4424-90B4-20BF8942551C}" presName="level3hierChild" presStyleCnt="0"/>
      <dgm:spPr/>
    </dgm:pt>
    <dgm:pt modelId="{D7665B6F-9638-4A40-BB0B-4F0D2898E0DE}" type="pres">
      <dgm:prSet presAssocID="{A0AC67F9-DB4B-4BF6-86DA-FF109D0B0D47}" presName="conn2-1" presStyleLbl="parChTrans1D3" presStyleIdx="21" presStyleCnt="24"/>
      <dgm:spPr/>
    </dgm:pt>
    <dgm:pt modelId="{06F48DE9-2465-4CEE-9A46-63826C1629D6}" type="pres">
      <dgm:prSet presAssocID="{A0AC67F9-DB4B-4BF6-86DA-FF109D0B0D47}" presName="connTx" presStyleLbl="parChTrans1D3" presStyleIdx="21" presStyleCnt="24"/>
      <dgm:spPr/>
    </dgm:pt>
    <dgm:pt modelId="{309B1665-C804-4DE4-A116-185D8DF522C5}" type="pres">
      <dgm:prSet presAssocID="{1F4E2B8A-0714-4CDD-B9E8-A2172495E6AC}" presName="root2" presStyleCnt="0"/>
      <dgm:spPr/>
    </dgm:pt>
    <dgm:pt modelId="{04088511-229E-4833-B17A-BA919EE35B7E}" type="pres">
      <dgm:prSet presAssocID="{1F4E2B8A-0714-4CDD-B9E8-A2172495E6AC}" presName="LevelTwoTextNode" presStyleLbl="node3" presStyleIdx="21" presStyleCnt="24" custLinFactX="100000" custLinFactNeighborX="148920" custLinFactNeighborY="-3340">
        <dgm:presLayoutVars>
          <dgm:chPref val="3"/>
        </dgm:presLayoutVars>
      </dgm:prSet>
      <dgm:spPr/>
    </dgm:pt>
    <dgm:pt modelId="{02B2F1C8-007C-4373-AEC5-EA74BBD5EA90}" type="pres">
      <dgm:prSet presAssocID="{1F4E2B8A-0714-4CDD-B9E8-A2172495E6AC}" presName="level3hierChild" presStyleCnt="0"/>
      <dgm:spPr/>
    </dgm:pt>
    <dgm:pt modelId="{642B03C2-0AC2-461C-A199-C710DCCED803}" type="pres">
      <dgm:prSet presAssocID="{3ACB2BF1-3923-4D6D-AD58-8E4F93A2C29E}" presName="conn2-1" presStyleLbl="parChTrans1D3" presStyleIdx="22" presStyleCnt="24"/>
      <dgm:spPr/>
    </dgm:pt>
    <dgm:pt modelId="{EE1001A3-7E2C-4799-B1FC-6FA89695FA9E}" type="pres">
      <dgm:prSet presAssocID="{3ACB2BF1-3923-4D6D-AD58-8E4F93A2C29E}" presName="connTx" presStyleLbl="parChTrans1D3" presStyleIdx="22" presStyleCnt="24"/>
      <dgm:spPr/>
    </dgm:pt>
    <dgm:pt modelId="{23C69F6C-3AE2-495B-BB78-BCDCD3AABF09}" type="pres">
      <dgm:prSet presAssocID="{E6A9B2AF-1C39-4C3A-AE92-A02064D4A6C8}" presName="root2" presStyleCnt="0"/>
      <dgm:spPr/>
    </dgm:pt>
    <dgm:pt modelId="{AD600347-9D6C-4DC7-A4A2-8678046E0037}" type="pres">
      <dgm:prSet presAssocID="{E6A9B2AF-1C39-4C3A-AE92-A02064D4A6C8}" presName="LevelTwoTextNode" presStyleLbl="node3" presStyleIdx="22" presStyleCnt="24" custLinFactX="100000" custLinFactNeighborX="148920" custLinFactNeighborY="-3340">
        <dgm:presLayoutVars>
          <dgm:chPref val="3"/>
        </dgm:presLayoutVars>
      </dgm:prSet>
      <dgm:spPr/>
    </dgm:pt>
    <dgm:pt modelId="{6D89FE39-46A6-4240-B102-16CDD80697DE}" type="pres">
      <dgm:prSet presAssocID="{E6A9B2AF-1C39-4C3A-AE92-A02064D4A6C8}" presName="level3hierChild" presStyleCnt="0"/>
      <dgm:spPr/>
    </dgm:pt>
    <dgm:pt modelId="{ADDC7D68-1FE4-4AEF-BDF0-DEF60E235C4C}" type="pres">
      <dgm:prSet presAssocID="{276E5E3B-B1E7-4A11-A821-50D903E7EDA1}" presName="conn2-1" presStyleLbl="parChTrans1D3" presStyleIdx="23" presStyleCnt="24"/>
      <dgm:spPr/>
    </dgm:pt>
    <dgm:pt modelId="{CD8CB835-4065-4C58-B713-A2138783B242}" type="pres">
      <dgm:prSet presAssocID="{276E5E3B-B1E7-4A11-A821-50D903E7EDA1}" presName="connTx" presStyleLbl="parChTrans1D3" presStyleIdx="23" presStyleCnt="24"/>
      <dgm:spPr/>
    </dgm:pt>
    <dgm:pt modelId="{5DEFDD57-2803-4931-B72B-CF33BF50F6B5}" type="pres">
      <dgm:prSet presAssocID="{1EA26C4A-BA51-474A-9222-06918DDFF00D}" presName="root2" presStyleCnt="0"/>
      <dgm:spPr/>
    </dgm:pt>
    <dgm:pt modelId="{76112807-9D0A-4556-8881-2FB80BC8E789}" type="pres">
      <dgm:prSet presAssocID="{1EA26C4A-BA51-474A-9222-06918DDFF00D}" presName="LevelTwoTextNode" presStyleLbl="node3" presStyleIdx="23" presStyleCnt="24" custLinFactX="100000" custLinFactNeighborX="148920" custLinFactNeighborY="-3340">
        <dgm:presLayoutVars>
          <dgm:chPref val="3"/>
        </dgm:presLayoutVars>
      </dgm:prSet>
      <dgm:spPr/>
    </dgm:pt>
    <dgm:pt modelId="{43706FB1-B869-46D5-B34B-697440B8B7A6}" type="pres">
      <dgm:prSet presAssocID="{1EA26C4A-BA51-474A-9222-06918DDFF00D}" presName="level3hierChild" presStyleCnt="0"/>
      <dgm:spPr/>
    </dgm:pt>
  </dgm:ptLst>
  <dgm:cxnLst>
    <dgm:cxn modelId="{FFE5F401-9F9B-4973-9C06-8D196B77F3C4}" type="presOf" srcId="{872B48FD-F643-445C-9724-4FA6C5B87FF1}" destId="{D84F672C-B036-4BC6-BFFA-31DD5668806C}" srcOrd="0" destOrd="0" presId="urn:microsoft.com/office/officeart/2005/8/layout/hierarchy2"/>
    <dgm:cxn modelId="{A982B908-86FE-4137-883E-9CC21DA53E8A}" type="presOf" srcId="{3FDD90BE-E1E6-45CC-AEEA-76358A8FB439}" destId="{3B5E77A1-DA95-457B-9373-86A0C289BE74}" srcOrd="0" destOrd="0" presId="urn:microsoft.com/office/officeart/2005/8/layout/hierarchy2"/>
    <dgm:cxn modelId="{689ABB0B-22BF-4124-925C-2F8E8F69CBFC}" type="presOf" srcId="{2D23BAAB-106A-4AEE-8F12-B5A6B405C403}" destId="{ED9856F8-E8C2-4A12-8CA7-D220881A131A}" srcOrd="1" destOrd="0" presId="urn:microsoft.com/office/officeart/2005/8/layout/hierarchy2"/>
    <dgm:cxn modelId="{E33C0B0D-00D6-433C-A7F2-A9B0922AF591}" srcId="{5D33B914-645D-4424-90B4-20BF8942551C}" destId="{1EA26C4A-BA51-474A-9222-06918DDFF00D}" srcOrd="2" destOrd="0" parTransId="{276E5E3B-B1E7-4A11-A821-50D903E7EDA1}" sibTransId="{FD7699D1-32DB-420D-A9A9-CA93D6D08321}"/>
    <dgm:cxn modelId="{1A6E560D-B6D4-4DE2-947A-EB51C86BC791}" type="presOf" srcId="{5463DFE7-E07D-4224-B09D-4741D61374BF}" destId="{9342D340-9E75-47CC-828A-76319F1A09B9}" srcOrd="0" destOrd="0" presId="urn:microsoft.com/office/officeart/2005/8/layout/hierarchy2"/>
    <dgm:cxn modelId="{4CE83D0E-8C80-413F-A1E8-5CC6D0D3D9F4}" srcId="{4A7D8062-709D-46AE-8AD0-C6A9C53FA8E4}" destId="{2E8ACD91-2F45-4996-8A64-A647BCE7E033}" srcOrd="1" destOrd="0" parTransId="{4DAF94E6-6CFD-401A-B2C9-A0C754FEA546}" sibTransId="{8C50BBEE-129F-41ED-9173-8D3DD1089607}"/>
    <dgm:cxn modelId="{75CC250F-39A9-4E35-BA54-9D2F14091D27}" type="presOf" srcId="{FFE3B0B3-4500-4443-9A3B-95C29E19B53A}" destId="{ACDC7603-8ECD-41FF-8D99-6F838836A924}" srcOrd="0" destOrd="0" presId="urn:microsoft.com/office/officeart/2005/8/layout/hierarchy2"/>
    <dgm:cxn modelId="{A095C70F-12A4-48A3-BD52-F602954D2E1A}" type="presOf" srcId="{1EA78BF4-CE85-469E-8D06-8E7D98E65013}" destId="{69DD4FB4-56C3-4490-8F6C-130E6952BBAB}" srcOrd="0" destOrd="0" presId="urn:microsoft.com/office/officeart/2005/8/layout/hierarchy2"/>
    <dgm:cxn modelId="{9EC3E810-8337-43FB-A99A-C95FC6531457}" type="presOf" srcId="{68920EC9-09F1-4DCD-B43A-544E0CE7DCE9}" destId="{29502C5D-A9FA-4122-85A4-41077E53BB62}" srcOrd="0" destOrd="0" presId="urn:microsoft.com/office/officeart/2005/8/layout/hierarchy2"/>
    <dgm:cxn modelId="{61F48411-0BF6-49DE-A807-543084CE1E55}" type="presOf" srcId="{00EC6BF0-CB98-41AD-86D3-D317F577525C}" destId="{5C24317D-4391-4AB2-9548-7779692B56A3}" srcOrd="0" destOrd="0" presId="urn:microsoft.com/office/officeart/2005/8/layout/hierarchy2"/>
    <dgm:cxn modelId="{E62A4319-151D-4AD0-93F5-215DE4B769F9}" type="presOf" srcId="{E7BC8048-69E6-4A4B-841E-3C424335F3A1}" destId="{DBCC7D6F-DB2E-4FBC-9327-F5853A9894B2}" srcOrd="1" destOrd="0" presId="urn:microsoft.com/office/officeart/2005/8/layout/hierarchy2"/>
    <dgm:cxn modelId="{96E9051D-4327-4E84-A37F-5436A9E52ACD}" srcId="{F71BCD4C-D838-4B81-99FA-391C0A9288B3}" destId="{43EA572C-2C49-493B-BB95-47E5FC046006}" srcOrd="2" destOrd="0" parTransId="{F28FEE7F-91A9-45E7-9732-10C9DC8AC41C}" sibTransId="{08542EA6-4285-437B-9A82-72DE8B2544EF}"/>
    <dgm:cxn modelId="{D0D81B1D-2929-4FDE-95B2-7853AE459BFF}" type="presOf" srcId="{3ACB2BF1-3923-4D6D-AD58-8E4F93A2C29E}" destId="{EE1001A3-7E2C-4799-B1FC-6FA89695FA9E}" srcOrd="1" destOrd="0" presId="urn:microsoft.com/office/officeart/2005/8/layout/hierarchy2"/>
    <dgm:cxn modelId="{56FE3F23-0D2C-47B9-93B6-CE1325B5B5E7}" type="presOf" srcId="{77EBB813-65F4-43C6-BEED-8EC82C41C1F3}" destId="{AC19DCA2-B490-42D0-A6C8-E002C4E5D006}" srcOrd="0" destOrd="0" presId="urn:microsoft.com/office/officeart/2005/8/layout/hierarchy2"/>
    <dgm:cxn modelId="{FCBD5024-1355-4031-A0E1-C612A463A9D3}" srcId="{749C5C36-2DE5-43D7-99CA-D63D6A414430}" destId="{C1884A16-5FA2-4E38-A871-BF797EDE882A}" srcOrd="1" destOrd="0" parTransId="{3F667F3E-47CE-441D-A148-05F22F90BC39}" sibTransId="{397CA514-C2E9-4FE7-9079-53FC8A40A367}"/>
    <dgm:cxn modelId="{CC13C826-92F4-4FEB-8F12-3540C39EC88C}" type="presOf" srcId="{4A7D8062-709D-46AE-8AD0-C6A9C53FA8E4}" destId="{7932A815-30A3-46A9-8039-8314B813DDED}" srcOrd="0" destOrd="0" presId="urn:microsoft.com/office/officeart/2005/8/layout/hierarchy2"/>
    <dgm:cxn modelId="{C9C9C027-C228-4418-8E80-564995D37ABD}" srcId="{4A7D8062-709D-46AE-8AD0-C6A9C53FA8E4}" destId="{54279E43-06B5-4C97-B6FB-A5D02D60EA15}" srcOrd="2" destOrd="0" parTransId="{07352068-E4B9-4582-835D-D8B9A8E26060}" sibTransId="{C15AF859-25DC-41A2-A055-D7C05CF1F325}"/>
    <dgm:cxn modelId="{0E4B212C-5A0F-4300-9151-84F215EE44A2}" type="presOf" srcId="{924F0B9A-734E-48ED-BF9E-45EDC1D4AF1B}" destId="{24FC4229-1869-47D5-92DD-457506E35EC0}" srcOrd="0" destOrd="0" presId="urn:microsoft.com/office/officeart/2005/8/layout/hierarchy2"/>
    <dgm:cxn modelId="{1CD8EA2D-3A84-4012-9502-6811B1482941}" type="presOf" srcId="{8DFDC18A-3BF8-44AB-A762-F9B3811E9B88}" destId="{DC061607-15E3-4357-8E81-813BB4261AB8}" srcOrd="0" destOrd="0" presId="urn:microsoft.com/office/officeart/2005/8/layout/hierarchy2"/>
    <dgm:cxn modelId="{33018C2E-C22D-4F9C-A95F-E7087D14C70B}" type="presOf" srcId="{872B48FD-F643-445C-9724-4FA6C5B87FF1}" destId="{0C2A28B9-2558-4A94-A579-EEF7CC9CD8A4}" srcOrd="1" destOrd="0" presId="urn:microsoft.com/office/officeart/2005/8/layout/hierarchy2"/>
    <dgm:cxn modelId="{D7A16633-2E88-4CBC-B0DE-2CE9F62B8B5B}" type="presOf" srcId="{E32B4F7F-114C-4D2B-B987-2D61A2AEDB28}" destId="{7568E111-2C11-44FA-AAB2-D02354778024}" srcOrd="0" destOrd="0" presId="urn:microsoft.com/office/officeart/2005/8/layout/hierarchy2"/>
    <dgm:cxn modelId="{91DD3939-C4E1-4281-9B5A-EC07A7A3BE8C}" type="presOf" srcId="{D9CB3C3D-B7CC-4F3B-84B4-2C2DE244DD60}" destId="{0DCEEF2D-2F3E-4153-B9F0-DD40AF20932B}" srcOrd="1" destOrd="0" presId="urn:microsoft.com/office/officeart/2005/8/layout/hierarchy2"/>
    <dgm:cxn modelId="{E37A4239-7C9D-429E-9AA9-9A26A5C9FC0F}" type="presOf" srcId="{314E9ABD-FBB4-475E-992F-8FBF892F21A4}" destId="{9351A73C-6368-4409-9A0D-AF9FC6DBC6B7}" srcOrd="1" destOrd="0" presId="urn:microsoft.com/office/officeart/2005/8/layout/hierarchy2"/>
    <dgm:cxn modelId="{ECF0003B-F4CE-44BB-8AF0-2C0CCD440F7E}" type="presOf" srcId="{F5C3A02F-0220-41C0-9946-E166632F16C6}" destId="{F93BD9A0-F8D8-4086-9678-624D4D01AA6C}" srcOrd="1" destOrd="0" presId="urn:microsoft.com/office/officeart/2005/8/layout/hierarchy2"/>
    <dgm:cxn modelId="{AB3E5E3B-6B99-405F-9B00-AF544BCAA5AF}" srcId="{65BF2F81-900F-4F75-8898-8BD42CBB8710}" destId="{CCD70459-789B-4203-B25A-B5293CB29DD4}" srcOrd="2" destOrd="0" parTransId="{00EC6BF0-CB98-41AD-86D3-D317F577525C}" sibTransId="{56672199-ADC6-478C-B5F7-C11D406F0F83}"/>
    <dgm:cxn modelId="{EA9CB23B-E3AD-442C-B9C4-A5D2D9ECC32E}" type="presOf" srcId="{1EA26C4A-BA51-474A-9222-06918DDFF00D}" destId="{76112807-9D0A-4556-8881-2FB80BC8E789}" srcOrd="0" destOrd="0" presId="urn:microsoft.com/office/officeart/2005/8/layout/hierarchy2"/>
    <dgm:cxn modelId="{E6582E3D-6066-4F1A-8D01-ECAFD2A6393C}" type="presOf" srcId="{07352068-E4B9-4582-835D-D8B9A8E26060}" destId="{538F7E59-11EA-429C-A4E6-DC938A1BFA45}" srcOrd="0" destOrd="0" presId="urn:microsoft.com/office/officeart/2005/8/layout/hierarchy2"/>
    <dgm:cxn modelId="{B6EEA63E-DB1E-4FA3-A355-C65BC68CD886}" type="presOf" srcId="{95BC1DF4-C51A-49EE-87CE-3F7F1377D9FB}" destId="{9BBE98BF-B148-44B4-A418-4B8B1433DAF2}" srcOrd="1" destOrd="0" presId="urn:microsoft.com/office/officeart/2005/8/layout/hierarchy2"/>
    <dgm:cxn modelId="{8233515B-8BC5-4A54-95E8-0FF7F1A8803C}" type="presOf" srcId="{2E8ACD91-2F45-4996-8A64-A647BCE7E033}" destId="{155481F2-BDFC-4CEB-A019-B004BF4C8C33}" srcOrd="0" destOrd="0" presId="urn:microsoft.com/office/officeart/2005/8/layout/hierarchy2"/>
    <dgm:cxn modelId="{B672865B-D5BC-4871-BEA6-0D06D77F890F}" type="presOf" srcId="{F28FEE7F-91A9-45E7-9732-10C9DC8AC41C}" destId="{5016B78F-2911-4329-B9C5-29DC0A80BDE5}" srcOrd="0" destOrd="0" presId="urn:microsoft.com/office/officeart/2005/8/layout/hierarchy2"/>
    <dgm:cxn modelId="{C8960A5D-B0E1-487D-9337-AE3CDB0C53F9}" srcId="{749C5C36-2DE5-43D7-99CA-D63D6A414430}" destId="{FFE3B0B3-4500-4443-9A3B-95C29E19B53A}" srcOrd="2" destOrd="0" parTransId="{67FDE1B1-E5A1-4356-A2EE-88437C35B442}" sibTransId="{475EE303-FF3F-480F-BA65-F62688B2B614}"/>
    <dgm:cxn modelId="{C469E75D-9F24-4E70-8643-43E044E2D128}" srcId="{749C5C36-2DE5-43D7-99CA-D63D6A414430}" destId="{C13A0CE1-F278-45ED-969D-B6D82D02CE70}" srcOrd="0" destOrd="0" parTransId="{A92D1E8C-E1B6-4C2C-B438-D39C96117B65}" sibTransId="{7560EEAC-AE2A-4CB3-9840-F7A05785B111}"/>
    <dgm:cxn modelId="{57FE5660-6B8B-4571-B378-EA3F74B33DFB}" type="presOf" srcId="{5D33B914-645D-4424-90B4-20BF8942551C}" destId="{56C00F0F-0435-4CBE-9C98-F601AEA8AA65}" srcOrd="0" destOrd="0" presId="urn:microsoft.com/office/officeart/2005/8/layout/hierarchy2"/>
    <dgm:cxn modelId="{465BF341-2E23-4A2B-96ED-8799788E3780}" type="presOf" srcId="{749C5C36-2DE5-43D7-99CA-D63D6A414430}" destId="{EFD1718C-89FA-4A1F-B99A-FEF8694C44DC}" srcOrd="0" destOrd="0" presId="urn:microsoft.com/office/officeart/2005/8/layout/hierarchy2"/>
    <dgm:cxn modelId="{B6BF4F43-5C24-4969-B0DF-491F4E2DF518}" type="presOf" srcId="{F71BCD4C-D838-4B81-99FA-391C0A9288B3}" destId="{28C61830-2F95-41E1-8CA8-C856F9AECFCF}" srcOrd="0" destOrd="0" presId="urn:microsoft.com/office/officeart/2005/8/layout/hierarchy2"/>
    <dgm:cxn modelId="{CC2B7A43-4895-408B-8930-B0C9A18DCF73}" srcId="{5BB33733-676C-407C-9820-22CDC44B5CA4}" destId="{8DFDC18A-3BF8-44AB-A762-F9B3811E9B88}" srcOrd="0" destOrd="0" parTransId="{20FB8D5D-A2F1-4FBE-A1CE-9E43ABF52B53}" sibTransId="{12DE49D5-DA02-4416-85D7-0858B4CD4663}"/>
    <dgm:cxn modelId="{0E574B64-FF0C-4EBB-B0DF-7AB53383B0E7}" type="presOf" srcId="{5463DFE7-E07D-4224-B09D-4741D61374BF}" destId="{619AECB2-BFD2-4BD4-89BF-4210B220BF86}" srcOrd="1" destOrd="0" presId="urn:microsoft.com/office/officeart/2005/8/layout/hierarchy2"/>
    <dgm:cxn modelId="{34522165-0728-425F-B1C0-38FD6846E2E6}" srcId="{65BF2F81-900F-4F75-8898-8BD42CBB8710}" destId="{5D33B914-645D-4424-90B4-20BF8942551C}" srcOrd="7" destOrd="0" parTransId="{872B48FD-F643-445C-9724-4FA6C5B87FF1}" sibTransId="{0995EB2F-415E-4110-ADCF-45D62C10EA08}"/>
    <dgm:cxn modelId="{E2340849-422D-4066-881B-81BC0A8DDC8B}" type="presOf" srcId="{276E5E3B-B1E7-4A11-A821-50D903E7EDA1}" destId="{CD8CB835-4065-4C58-B713-A2138783B242}" srcOrd="1" destOrd="0" presId="urn:microsoft.com/office/officeart/2005/8/layout/hierarchy2"/>
    <dgm:cxn modelId="{406C1449-080F-4358-967A-7989F7CD6DD7}" type="presOf" srcId="{F531649F-26F6-485F-B42E-5F06D1B86847}" destId="{6CDE4E41-40F0-4296-9175-0A158DE6AD71}" srcOrd="0" destOrd="0" presId="urn:microsoft.com/office/officeart/2005/8/layout/hierarchy2"/>
    <dgm:cxn modelId="{61B5DE69-D01E-4861-8C42-5202DE7A7E6F}" type="presOf" srcId="{CCD70459-789B-4203-B25A-B5293CB29DD4}" destId="{927A37CF-DB0B-4452-BE08-17388F26D444}" srcOrd="0" destOrd="0" presId="urn:microsoft.com/office/officeart/2005/8/layout/hierarchy2"/>
    <dgm:cxn modelId="{DD08936B-53D7-413D-AF30-7D19EE4AAD89}" type="presOf" srcId="{49A6FE15-7E68-4069-8D4A-58513BACDFD6}" destId="{6A5729BE-89A7-4AB3-8898-CCB8A7FA5464}" srcOrd="0" destOrd="0" presId="urn:microsoft.com/office/officeart/2005/8/layout/hierarchy2"/>
    <dgm:cxn modelId="{196AB24B-0A21-4552-806C-568020995861}" srcId="{65BF2F81-900F-4F75-8898-8BD42CBB8710}" destId="{4A7D8062-709D-46AE-8AD0-C6A9C53FA8E4}" srcOrd="3" destOrd="0" parTransId="{D9CB3C3D-B7CC-4F3B-84B4-2C2DE244DD60}" sibTransId="{B07AFEAE-E0AD-41C6-B8FA-DC817A9C229E}"/>
    <dgm:cxn modelId="{53F0F66B-D9E2-451D-905C-D051541340B3}" srcId="{924F0B9A-734E-48ED-BF9E-45EDC1D4AF1B}" destId="{6E5F10B4-F5D5-4AC8-8EFC-5407CCCB8F77}" srcOrd="1" destOrd="0" parTransId="{68920EC9-09F1-4DCD-B43A-544E0CE7DCE9}" sibTransId="{B61F1C0A-5705-4C78-9951-9B6F09E2170A}"/>
    <dgm:cxn modelId="{1E85554E-885A-4561-8BD6-931D418938F1}" type="presOf" srcId="{E7BC8048-69E6-4A4B-841E-3C424335F3A1}" destId="{53142380-51CF-4C2D-BFAB-0B247ACF9184}" srcOrd="0" destOrd="0" presId="urn:microsoft.com/office/officeart/2005/8/layout/hierarchy2"/>
    <dgm:cxn modelId="{3DB9764F-A69A-4108-BB11-4C8D0E71F002}" srcId="{65BF2F81-900F-4F75-8898-8BD42CBB8710}" destId="{F71BCD4C-D838-4B81-99FA-391C0A9288B3}" srcOrd="4" destOrd="0" parTransId="{8B1A99B7-1E7F-45DB-999E-6215B5654681}" sibTransId="{057FE53C-6681-4D84-A808-D1F10CCD8B86}"/>
    <dgm:cxn modelId="{03C0AC6F-7E3E-4197-A668-60DF71A9360B}" type="presOf" srcId="{F49DE18B-032C-4D77-B93C-DFEF3F717368}" destId="{5C4DDF2A-E8FB-44F9-B876-16FEFE6EB8C2}" srcOrd="0" destOrd="0" presId="urn:microsoft.com/office/officeart/2005/8/layout/hierarchy2"/>
    <dgm:cxn modelId="{4E668071-7804-4C11-8B7A-D78FACF345B3}" type="presOf" srcId="{F5C3A02F-0220-41C0-9946-E166632F16C6}" destId="{D871E5A6-DCDF-4856-8977-D785DB1C4DA7}" srcOrd="0" destOrd="0" presId="urn:microsoft.com/office/officeart/2005/8/layout/hierarchy2"/>
    <dgm:cxn modelId="{AFE95D72-958F-4C1A-BD85-2CC3B02F1A57}" type="presOf" srcId="{6BE6ECB7-376D-4BD9-B30F-41405C3AB4C4}" destId="{7A1FE189-363F-41C4-AB55-08B61E569598}" srcOrd="0" destOrd="0" presId="urn:microsoft.com/office/officeart/2005/8/layout/hierarchy2"/>
    <dgm:cxn modelId="{CD96ED73-5F9F-4B19-9625-FA83A3D13BE6}" srcId="{CCD70459-789B-4203-B25A-B5293CB29DD4}" destId="{E32B4F7F-114C-4D2B-B987-2D61A2AEDB28}" srcOrd="2" destOrd="0" parTransId="{EA3B961A-0673-4333-907C-16CB0B58E982}" sibTransId="{5AB820CC-B322-4425-9AEF-6C3714B49FDF}"/>
    <dgm:cxn modelId="{20469275-D760-4645-BA00-623D0881E603}" type="presOf" srcId="{484B310E-6BAC-4684-857A-7F62F8A6514F}" destId="{9F2E8453-ECCE-4361-8178-62B2E1A8F20C}" srcOrd="1" destOrd="0" presId="urn:microsoft.com/office/officeart/2005/8/layout/hierarchy2"/>
    <dgm:cxn modelId="{071DA955-3D7B-4034-B389-39B5E715C201}" type="presOf" srcId="{1F4E2B8A-0714-4CDD-B9E8-A2172495E6AC}" destId="{04088511-229E-4833-B17A-BA919EE35B7E}" srcOrd="0" destOrd="0" presId="urn:microsoft.com/office/officeart/2005/8/layout/hierarchy2"/>
    <dgm:cxn modelId="{5E03BE75-6D0E-4768-9EAE-6C14219F22DD}" type="presOf" srcId="{5BB33733-676C-407C-9820-22CDC44B5CA4}" destId="{91CFA952-A3A6-4FDE-874E-2FFCE9D68AE7}" srcOrd="0" destOrd="0" presId="urn:microsoft.com/office/officeart/2005/8/layout/hierarchy2"/>
    <dgm:cxn modelId="{B9A92E76-726A-4C17-B49F-20E0422CCB27}" type="presOf" srcId="{8B1A99B7-1E7F-45DB-999E-6215B5654681}" destId="{AB558ADF-93DB-46CE-9A5B-3301A252124D}" srcOrd="0" destOrd="0" presId="urn:microsoft.com/office/officeart/2005/8/layout/hierarchy2"/>
    <dgm:cxn modelId="{E6EDAC56-D66E-4620-8C4E-CFE8329378A8}" type="presOf" srcId="{4DAF94E6-6CFD-401A-B2C9-A0C754FEA546}" destId="{EF2CFCA1-1D54-441A-B815-55A21D41469D}" srcOrd="0" destOrd="0" presId="urn:microsoft.com/office/officeart/2005/8/layout/hierarchy2"/>
    <dgm:cxn modelId="{9D4E6357-0512-45E2-A364-B7F197443B1D}" type="presOf" srcId="{05BC7174-7400-44DE-B42B-6D61A2F06252}" destId="{36E66178-787C-4415-949C-A054AF88B008}" srcOrd="1" destOrd="0" presId="urn:microsoft.com/office/officeart/2005/8/layout/hierarchy2"/>
    <dgm:cxn modelId="{939CDA77-C8DD-40DB-9EFA-9E035ED1D647}" type="presOf" srcId="{68920EC9-09F1-4DCD-B43A-544E0CE7DCE9}" destId="{805942D2-C4A6-4085-812A-F6A86BF951B5}" srcOrd="1" destOrd="0" presId="urn:microsoft.com/office/officeart/2005/8/layout/hierarchy2"/>
    <dgm:cxn modelId="{EB8EDF78-F486-46A8-9796-5ED908138EBF}" type="presOf" srcId="{77EBB813-65F4-43C6-BEED-8EC82C41C1F3}" destId="{1152D905-869F-4F0E-94B9-E3AF17AEEFAA}" srcOrd="1" destOrd="0" presId="urn:microsoft.com/office/officeart/2005/8/layout/hierarchy2"/>
    <dgm:cxn modelId="{DA702379-7A6F-418D-918B-C6466CAA274D}" type="presOf" srcId="{95BC1DF4-C51A-49EE-87CE-3F7F1377D9FB}" destId="{07FC6EE0-3786-4A6A-A0E7-6FEBA064EE95}" srcOrd="0" destOrd="0" presId="urn:microsoft.com/office/officeart/2005/8/layout/hierarchy2"/>
    <dgm:cxn modelId="{335C1C7F-C34A-4A3E-9490-56CAD6D6DCA5}" srcId="{924F0B9A-734E-48ED-BF9E-45EDC1D4AF1B}" destId="{AF15950E-1F99-4EDD-BD1B-B3BC12BC6A3D}" srcOrd="2" destOrd="0" parTransId="{8B26FA80-875D-4D24-85C1-B28E56E4307F}" sibTransId="{865AD61B-3EE3-468A-951F-B6E3856C2A8B}"/>
    <dgm:cxn modelId="{901E8480-D259-46EE-9373-6B0085D05466}" type="presOf" srcId="{1EB6E54D-9D25-47A4-9919-5BEDAC6B95BD}" destId="{F6FD83D6-6DB4-45F0-8BF6-EF72B1A60F1B}" srcOrd="0" destOrd="0" presId="urn:microsoft.com/office/officeart/2005/8/layout/hierarchy2"/>
    <dgm:cxn modelId="{9E270781-9501-45E7-967A-4944C41E880F}" type="presOf" srcId="{84D8CD29-2DC8-418D-9163-FF07FD6FFD34}" destId="{D1495BF7-2856-4B96-9E47-1FCC81BC6C08}" srcOrd="1" destOrd="0" presId="urn:microsoft.com/office/officeart/2005/8/layout/hierarchy2"/>
    <dgm:cxn modelId="{49B04381-35C8-4907-A88C-ABAACD6F0423}" type="presOf" srcId="{4412DC64-22DE-4D7B-B86A-166D492C1CB9}" destId="{87466200-3B9F-439D-9837-9385DBC7A7A3}" srcOrd="0" destOrd="0" presId="urn:microsoft.com/office/officeart/2005/8/layout/hierarchy2"/>
    <dgm:cxn modelId="{F8928F89-DEE0-4131-9EEE-C88B2CC4B2EC}" type="presOf" srcId="{A92D1E8C-E1B6-4C2C-B438-D39C96117B65}" destId="{514339F2-CBCB-4418-B14B-11BC2A27DAD8}" srcOrd="0" destOrd="0" presId="urn:microsoft.com/office/officeart/2005/8/layout/hierarchy2"/>
    <dgm:cxn modelId="{3433088C-F92A-43DA-A66A-4A8740B54E28}" type="presOf" srcId="{07352068-E4B9-4582-835D-D8B9A8E26060}" destId="{1AA60608-20A9-4856-9AD5-02A4848EF410}" srcOrd="1" destOrd="0" presId="urn:microsoft.com/office/officeart/2005/8/layout/hierarchy2"/>
    <dgm:cxn modelId="{CDBEC88C-A28F-4A94-A9B2-A2170410F07D}" type="presOf" srcId="{84D8CD29-2DC8-418D-9163-FF07FD6FFD34}" destId="{3AD3BB13-F62A-4A62-B373-5E83CFD0123F}" srcOrd="0" destOrd="0" presId="urn:microsoft.com/office/officeart/2005/8/layout/hierarchy2"/>
    <dgm:cxn modelId="{5EF63895-F33A-45BD-858B-B5892D1117C1}" type="presOf" srcId="{D7F83F39-8159-4FAC-838E-64DA1C1ABFCF}" destId="{9243FC26-5FD0-4832-AA2A-C67E7AC1D3F0}" srcOrd="1" destOrd="0" presId="urn:microsoft.com/office/officeart/2005/8/layout/hierarchy2"/>
    <dgm:cxn modelId="{10AD6895-75F5-478D-A624-7CA08F94C30D}" type="presOf" srcId="{484B310E-6BAC-4684-857A-7F62F8A6514F}" destId="{1498D273-6916-4A85-AB94-9FC7A6964441}" srcOrd="0" destOrd="0" presId="urn:microsoft.com/office/officeart/2005/8/layout/hierarchy2"/>
    <dgm:cxn modelId="{90493A98-931C-49D7-9ECA-5990AFCDA2DB}" type="presOf" srcId="{67FDE1B1-E5A1-4356-A2EE-88437C35B442}" destId="{5C62D511-FB21-4AEC-96F3-714322DB5BA1}" srcOrd="1" destOrd="0" presId="urn:microsoft.com/office/officeart/2005/8/layout/hierarchy2"/>
    <dgm:cxn modelId="{96083699-48FC-4FDE-A238-40C4E08EE671}" srcId="{924F0B9A-734E-48ED-BF9E-45EDC1D4AF1B}" destId="{47EFEA7C-3733-4F7F-A5C8-81CF0BD02857}" srcOrd="0" destOrd="0" parTransId="{F5C3A02F-0220-41C0-9946-E166632F16C6}" sibTransId="{C7296D00-4617-4A48-8B42-BFFF536408D3}"/>
    <dgm:cxn modelId="{10C86B9B-A097-4F42-B143-7D4AF2245F25}" type="presOf" srcId="{54279E43-06B5-4C97-B6FB-A5D02D60EA15}" destId="{93A19DAE-97C6-4DF7-8CE3-800B7651657B}" srcOrd="0" destOrd="0" presId="urn:microsoft.com/office/officeart/2005/8/layout/hierarchy2"/>
    <dgm:cxn modelId="{20E3579E-7CC4-4D61-904D-6957FF088174}" type="presOf" srcId="{3F667F3E-47CE-441D-A148-05F22F90BC39}" destId="{24C9E3FC-3BE4-43A8-9B10-C405311D0C3E}" srcOrd="1" destOrd="0" presId="urn:microsoft.com/office/officeart/2005/8/layout/hierarchy2"/>
    <dgm:cxn modelId="{BBF853A2-8C8A-47F3-8958-9235B01D289D}" type="presOf" srcId="{20FB8D5D-A2F1-4FBE-A1CE-9E43ABF52B53}" destId="{AC100A2E-3F6A-4CB2-9653-C70C8A77DBD3}" srcOrd="0" destOrd="0" presId="urn:microsoft.com/office/officeart/2005/8/layout/hierarchy2"/>
    <dgm:cxn modelId="{E6C4F8A6-17D4-4544-A0DE-9915765CF0C0}" type="presOf" srcId="{20FB8D5D-A2F1-4FBE-A1CE-9E43ABF52B53}" destId="{6889D792-7210-4AC8-9073-477F88A5837F}" srcOrd="1" destOrd="0" presId="urn:microsoft.com/office/officeart/2005/8/layout/hierarchy2"/>
    <dgm:cxn modelId="{D2A180AB-0EEE-48BA-9171-0D69BA798865}" srcId="{851E1EDE-3414-4E3D-94C4-C3DD8F1A759B}" destId="{65BF2F81-900F-4F75-8898-8BD42CBB8710}" srcOrd="0" destOrd="0" parTransId="{A238E5AD-B294-410D-B2A6-DC4703D623C7}" sibTransId="{7FF4634F-3BB2-4E67-B75A-EDC684BD2570}"/>
    <dgm:cxn modelId="{046F2BAD-7A69-48DD-8826-422D5329EE8C}" srcId="{65BF2F81-900F-4F75-8898-8BD42CBB8710}" destId="{5BB33733-676C-407C-9820-22CDC44B5CA4}" srcOrd="1" destOrd="0" parTransId="{9472EFCC-5E5C-4E41-8537-0AECC2609C11}" sibTransId="{9F6A4B6D-3941-4656-BB82-6615EDB11290}"/>
    <dgm:cxn modelId="{C175D4B2-C757-48A0-979D-C9B49135AFAD}" type="presOf" srcId="{2D23BAAB-106A-4AEE-8F12-B5A6B405C403}" destId="{E56B2F11-6089-48B1-A81A-9DC08ACA3956}" srcOrd="0" destOrd="0" presId="urn:microsoft.com/office/officeart/2005/8/layout/hierarchy2"/>
    <dgm:cxn modelId="{198454B3-995A-4B04-AFCB-8FF25069C3DD}" type="presOf" srcId="{E6A9B2AF-1C39-4C3A-AE92-A02064D4A6C8}" destId="{AD600347-9D6C-4DC7-A4A2-8678046E0037}" srcOrd="0" destOrd="0" presId="urn:microsoft.com/office/officeart/2005/8/layout/hierarchy2"/>
    <dgm:cxn modelId="{560B03B6-3F13-4B7E-BF80-B1D89B18030A}" type="presOf" srcId="{98539475-0A54-4145-9021-1A961CD28E4C}" destId="{D41EBC50-C8B4-4589-9292-7753962B371B}" srcOrd="1" destOrd="0" presId="urn:microsoft.com/office/officeart/2005/8/layout/hierarchy2"/>
    <dgm:cxn modelId="{00CA14B6-45BB-4E34-BEC2-C6AE8C0E90AE}" type="presOf" srcId="{43EA572C-2C49-493B-BB95-47E5FC046006}" destId="{08431AAC-CFCC-49A8-AC9F-A91DF4F12BA2}" srcOrd="0" destOrd="0" presId="urn:microsoft.com/office/officeart/2005/8/layout/hierarchy2"/>
    <dgm:cxn modelId="{3B867CB7-BB4C-4DA4-8F8E-F36C90F720FB}" type="presOf" srcId="{65BF2F81-900F-4F75-8898-8BD42CBB8710}" destId="{74957B80-1206-420A-9DC0-EDF2A3EA763A}" srcOrd="0" destOrd="0" presId="urn:microsoft.com/office/officeart/2005/8/layout/hierarchy2"/>
    <dgm:cxn modelId="{83BB59B8-321B-4F13-A51D-1CBCEDA0F06E}" type="presOf" srcId="{6691A143-0D87-49EE-A35C-EC2185367E34}" destId="{E9266EF6-2B9C-45F3-BAD0-174A462B76EB}" srcOrd="0" destOrd="0" presId="urn:microsoft.com/office/officeart/2005/8/layout/hierarchy2"/>
    <dgm:cxn modelId="{8D0A6FBA-8B55-4582-8529-01305C21B642}" type="presOf" srcId="{9472EFCC-5E5C-4E41-8537-0AECC2609C11}" destId="{813FD3B6-2F80-41C0-8ADC-B31B6689E338}" srcOrd="0" destOrd="0" presId="urn:microsoft.com/office/officeart/2005/8/layout/hierarchy2"/>
    <dgm:cxn modelId="{6A9AD7BA-DF96-4760-8183-68142374A999}" srcId="{5D33B914-645D-4424-90B4-20BF8942551C}" destId="{E6A9B2AF-1C39-4C3A-AE92-A02064D4A6C8}" srcOrd="1" destOrd="0" parTransId="{3ACB2BF1-3923-4D6D-AD58-8E4F93A2C29E}" sibTransId="{65C51D7F-75B6-4C96-B7EB-42B45350CDF2}"/>
    <dgm:cxn modelId="{87A576BB-0D00-4D46-8CF2-97CE821E6E9F}" type="presOf" srcId="{3ACB2BF1-3923-4D6D-AD58-8E4F93A2C29E}" destId="{642B03C2-0AC2-461C-A199-C710DCCED803}" srcOrd="0" destOrd="0" presId="urn:microsoft.com/office/officeart/2005/8/layout/hierarchy2"/>
    <dgm:cxn modelId="{7E9B2EBE-52D9-4864-B743-8F05FB3343DC}" type="presOf" srcId="{F28FEE7F-91A9-45E7-9732-10C9DC8AC41C}" destId="{01800B14-8600-468B-814A-6C8C12097319}" srcOrd="1" destOrd="0" presId="urn:microsoft.com/office/officeart/2005/8/layout/hierarchy2"/>
    <dgm:cxn modelId="{948295BF-A70C-49DA-B8FE-9C797B7B5984}" srcId="{F71BCD4C-D838-4B81-99FA-391C0A9288B3}" destId="{F49DE18B-032C-4D77-B93C-DFEF3F717368}" srcOrd="1" destOrd="0" parTransId="{E7BC8048-69E6-4A4B-841E-3C424335F3A1}" sibTransId="{08E45244-2386-4265-9778-F53A09EDF805}"/>
    <dgm:cxn modelId="{80DC04C0-8FAE-417B-B240-0BE19BA098A0}" srcId="{65BF2F81-900F-4F75-8898-8BD42CBB8710}" destId="{924F0B9A-734E-48ED-BF9E-45EDC1D4AF1B}" srcOrd="0" destOrd="0" parTransId="{484B310E-6BAC-4684-857A-7F62F8A6514F}" sibTransId="{89294630-7AD0-4F46-9158-98F9D713D1B0}"/>
    <dgm:cxn modelId="{785A33C0-7789-473B-AE64-E73D4F694CF7}" srcId="{3FDD90BE-E1E6-45CC-AEEA-76358A8FB439}" destId="{A245FDA4-3372-46BC-B0AC-F838962348B0}" srcOrd="0" destOrd="0" parTransId="{5463DFE7-E07D-4224-B09D-4741D61374BF}" sibTransId="{47E847A9-D44B-41EF-BFC8-73DD79515804}"/>
    <dgm:cxn modelId="{1320ABC6-856C-4F2B-9313-F0E2BA0AF67E}" type="presOf" srcId="{67FDE1B1-E5A1-4356-A2EE-88437C35B442}" destId="{93E15C64-3A26-48DC-8C15-23B524C04078}" srcOrd="0" destOrd="0" presId="urn:microsoft.com/office/officeart/2005/8/layout/hierarchy2"/>
    <dgm:cxn modelId="{64F6D2C6-B39A-4A69-8F99-6D16F66C5BAD}" type="presOf" srcId="{4DAF94E6-6CFD-401A-B2C9-A0C754FEA546}" destId="{40D2845E-DF08-441D-84B5-CF9E252620DD}" srcOrd="1" destOrd="0" presId="urn:microsoft.com/office/officeart/2005/8/layout/hierarchy2"/>
    <dgm:cxn modelId="{031B74C9-31D2-4BA5-958C-8E7884C5FBD2}" type="presOf" srcId="{9472EFCC-5E5C-4E41-8537-0AECC2609C11}" destId="{7BD7B3B9-C72F-4C1A-B4D3-F3264468FD8F}" srcOrd="1" destOrd="0" presId="urn:microsoft.com/office/officeart/2005/8/layout/hierarchy2"/>
    <dgm:cxn modelId="{6DB4E8CE-B070-4BF1-A187-874F92DB254F}" srcId="{CCD70459-789B-4203-B25A-B5293CB29DD4}" destId="{F531649F-26F6-485F-B42E-5F06D1B86847}" srcOrd="0" destOrd="0" parTransId="{314E9ABD-FBB4-475E-992F-8FBF892F21A4}" sibTransId="{C1BD9C8F-9C2B-43DC-B82C-DE0124A89849}"/>
    <dgm:cxn modelId="{6BFC3DCF-3EBA-4DF2-ACE5-5802560CDDF5}" type="presOf" srcId="{47EFEA7C-3733-4F7F-A5C8-81CF0BD02857}" destId="{B8540672-0EEB-4361-9D4D-E17BC6814F47}" srcOrd="0" destOrd="0" presId="urn:microsoft.com/office/officeart/2005/8/layout/hierarchy2"/>
    <dgm:cxn modelId="{A51A6AD1-40E3-48D3-BB27-A07FCFE9BB9A}" type="presOf" srcId="{4412DC64-22DE-4D7B-B86A-166D492C1CB9}" destId="{2D026372-E628-47BC-983A-0986818A6BB8}" srcOrd="1" destOrd="0" presId="urn:microsoft.com/office/officeart/2005/8/layout/hierarchy2"/>
    <dgm:cxn modelId="{3C706DD1-709E-4CAB-9F5D-96DDCD8BD8FE}" type="presOf" srcId="{314E9ABD-FBB4-475E-992F-8FBF892F21A4}" destId="{222A00D8-10B9-4718-A425-2016A28B671A}" srcOrd="0" destOrd="0" presId="urn:microsoft.com/office/officeart/2005/8/layout/hierarchy2"/>
    <dgm:cxn modelId="{896B2FD2-5F52-4232-A317-468E1AAA943C}" srcId="{F71BCD4C-D838-4B81-99FA-391C0A9288B3}" destId="{3088D1BE-29D4-4295-A7A6-A6E572582842}" srcOrd="0" destOrd="0" parTransId="{84D8CD29-2DC8-418D-9163-FF07FD6FFD34}" sibTransId="{186BE298-E452-4242-816B-154BFD323B05}"/>
    <dgm:cxn modelId="{12B19AD2-3C84-4FFD-B987-FC659CBFD657}" type="presOf" srcId="{C1884A16-5FA2-4E38-A871-BF797EDE882A}" destId="{49335589-424D-448C-BEAC-DD88B87ED8CA}" srcOrd="0" destOrd="0" presId="urn:microsoft.com/office/officeart/2005/8/layout/hierarchy2"/>
    <dgm:cxn modelId="{6190A2D3-F8A5-49B9-A2A0-0139569802E4}" type="presOf" srcId="{8B26FA80-875D-4D24-85C1-B28E56E4307F}" destId="{CAA22AD5-6131-4DB1-AFE0-AF1AE30096B4}" srcOrd="1" destOrd="0" presId="urn:microsoft.com/office/officeart/2005/8/layout/hierarchy2"/>
    <dgm:cxn modelId="{64E4B3D3-D149-48CB-AE16-EC6CDF3600FA}" type="presOf" srcId="{A245FDA4-3372-46BC-B0AC-F838962348B0}" destId="{065BC0A3-A0D1-47FA-9C19-72346EDF7C01}" srcOrd="0" destOrd="0" presId="urn:microsoft.com/office/officeart/2005/8/layout/hierarchy2"/>
    <dgm:cxn modelId="{2F8659D5-8F6F-429E-87DD-20E26DE4AC4D}" type="presOf" srcId="{6E5F10B4-F5D5-4AC8-8EFC-5407CCCB8F77}" destId="{2C962A0F-406F-4BC6-B14C-7829A86E08FC}" srcOrd="0" destOrd="0" presId="urn:microsoft.com/office/officeart/2005/8/layout/hierarchy2"/>
    <dgm:cxn modelId="{905429D8-237F-4C74-A890-BAB465D0C0AB}" type="presOf" srcId="{98539475-0A54-4145-9021-1A961CD28E4C}" destId="{48580752-8DDD-47C9-B29B-5F395E523294}" srcOrd="0" destOrd="0" presId="urn:microsoft.com/office/officeart/2005/8/layout/hierarchy2"/>
    <dgm:cxn modelId="{B7FBA8D9-5F91-4D44-B963-A69F270ECB58}" srcId="{CCD70459-789B-4203-B25A-B5293CB29DD4}" destId="{1EA78BF4-CE85-469E-8D06-8E7D98E65013}" srcOrd="1" destOrd="0" parTransId="{05BC7174-7400-44DE-B42B-6D61A2F06252}" sibTransId="{2E8F52D5-F6C9-431B-AE32-9ED466817C60}"/>
    <dgm:cxn modelId="{458CC7D9-7B3B-4166-BCB5-CD878811AE3E}" srcId="{65BF2F81-900F-4F75-8898-8BD42CBB8710}" destId="{3FDD90BE-E1E6-45CC-AEEA-76358A8FB439}" srcOrd="5" destOrd="0" parTransId="{77EBB813-65F4-43C6-BEED-8EC82C41C1F3}" sibTransId="{2693E4E5-6362-4934-A220-1382E9E1DF5F}"/>
    <dgm:cxn modelId="{C56517DA-649B-4602-84D5-279B6BA493EB}" type="presOf" srcId="{D9CB3C3D-B7CC-4F3B-84B4-2C2DE244DD60}" destId="{31510A09-E251-4AC6-92CF-FD8F64465C35}" srcOrd="0" destOrd="0" presId="urn:microsoft.com/office/officeart/2005/8/layout/hierarchy2"/>
    <dgm:cxn modelId="{5FC6CDDC-B818-4872-B44C-6DA7F41D2DE3}" type="presOf" srcId="{A92D1E8C-E1B6-4C2C-B438-D39C96117B65}" destId="{9FA0DD3A-73F7-4118-BC36-41713C8A73DE}" srcOrd="1" destOrd="0" presId="urn:microsoft.com/office/officeart/2005/8/layout/hierarchy2"/>
    <dgm:cxn modelId="{9887BADD-A19F-49C9-A437-1DFCB72A0720}" type="presOf" srcId="{C13A0CE1-F278-45ED-969D-B6D82D02CE70}" destId="{8BD3BCAC-2772-488E-B618-71D922F61D88}" srcOrd="0" destOrd="0" presId="urn:microsoft.com/office/officeart/2005/8/layout/hierarchy2"/>
    <dgm:cxn modelId="{98EF20DF-C2C9-4C8B-9D20-8C8A4CC1910A}" srcId="{3FDD90BE-E1E6-45CC-AEEA-76358A8FB439}" destId="{6BE6ECB7-376D-4BD9-B30F-41405C3AB4C4}" srcOrd="1" destOrd="0" parTransId="{2D23BAAB-106A-4AEE-8F12-B5A6B405C403}" sibTransId="{D0E7F034-2446-4B0E-9AE5-F287B3471883}"/>
    <dgm:cxn modelId="{F3B0FCDF-EE8D-4E7B-9F50-905592C5FB4B}" type="presOf" srcId="{851E1EDE-3414-4E3D-94C4-C3DD8F1A759B}" destId="{73773FBF-5FF1-48A3-BD58-86E1C5A75671}" srcOrd="0" destOrd="0" presId="urn:microsoft.com/office/officeart/2005/8/layout/hierarchy2"/>
    <dgm:cxn modelId="{2FD934E0-34DB-4506-BB77-E80801FEA41D}" type="presOf" srcId="{5446C0DB-E445-4D3D-B1B1-F5459393F60C}" destId="{84ADA312-9F65-44B3-B003-FF0DB51CC337}" srcOrd="0" destOrd="0" presId="urn:microsoft.com/office/officeart/2005/8/layout/hierarchy2"/>
    <dgm:cxn modelId="{061268E2-1130-44F6-8AB6-26B6788FD9B9}" type="presOf" srcId="{D9849959-9BDA-4AE4-BC67-F59433816818}" destId="{54C454C3-65AD-439D-994E-748EC418FEB0}" srcOrd="0" destOrd="0" presId="urn:microsoft.com/office/officeart/2005/8/layout/hierarchy2"/>
    <dgm:cxn modelId="{F205C0E2-F273-4D68-A4AB-5D5D42BCCAEB}" type="presOf" srcId="{EA3B961A-0673-4333-907C-16CB0B58E982}" destId="{96647740-828A-4659-B85D-8E81347C20C7}" srcOrd="0" destOrd="0" presId="urn:microsoft.com/office/officeart/2005/8/layout/hierarchy2"/>
    <dgm:cxn modelId="{1CB2C5E3-13D4-42F6-8482-159526CD8390}" type="presOf" srcId="{A0AC67F9-DB4B-4BF6-86DA-FF109D0B0D47}" destId="{D7665B6F-9638-4A40-BB0B-4F0D2898E0DE}" srcOrd="0" destOrd="0" presId="urn:microsoft.com/office/officeart/2005/8/layout/hierarchy2"/>
    <dgm:cxn modelId="{5CD7BAE7-9153-4708-8BC5-09800A02B66E}" srcId="{65BF2F81-900F-4F75-8898-8BD42CBB8710}" destId="{749C5C36-2DE5-43D7-99CA-D63D6A414430}" srcOrd="6" destOrd="0" parTransId="{4412DC64-22DE-4D7B-B86A-166D492C1CB9}" sibTransId="{DF7F73DE-402D-46F0-97C3-46788AC73B90}"/>
    <dgm:cxn modelId="{0053D3E7-9501-4C54-91CA-A155D130A565}" type="presOf" srcId="{8B1A99B7-1E7F-45DB-999E-6215B5654681}" destId="{16231665-CA8A-46EC-8DAE-19EDEAD4664E}" srcOrd="1" destOrd="0" presId="urn:microsoft.com/office/officeart/2005/8/layout/hierarchy2"/>
    <dgm:cxn modelId="{C8EF8EE9-4929-44D5-B550-0D95E666C934}" type="presOf" srcId="{D9849959-9BDA-4AE4-BC67-F59433816818}" destId="{FAAC7751-4164-4D09-82A8-65E59B52AF8F}" srcOrd="1" destOrd="0" presId="urn:microsoft.com/office/officeart/2005/8/layout/hierarchy2"/>
    <dgm:cxn modelId="{00ACBAEA-97DC-4992-A62A-E37431BC261A}" type="presOf" srcId="{3088D1BE-29D4-4295-A7A6-A6E572582842}" destId="{ACBE9E2A-1AD9-4771-9A16-76DC1947679B}" srcOrd="0" destOrd="0" presId="urn:microsoft.com/office/officeart/2005/8/layout/hierarchy2"/>
    <dgm:cxn modelId="{D1D433EB-37BC-40E0-94E2-C8D9A2E4BF91}" type="presOf" srcId="{A0AC67F9-DB4B-4BF6-86DA-FF109D0B0D47}" destId="{06F48DE9-2465-4CEE-9A46-63826C1629D6}" srcOrd="1" destOrd="0" presId="urn:microsoft.com/office/officeart/2005/8/layout/hierarchy2"/>
    <dgm:cxn modelId="{05DE2DEC-B52C-4B97-96B7-136EF5746F80}" srcId="{5BB33733-676C-407C-9820-22CDC44B5CA4}" destId="{5446C0DB-E445-4D3D-B1B1-F5459393F60C}" srcOrd="1" destOrd="0" parTransId="{95BC1DF4-C51A-49EE-87CE-3F7F1377D9FB}" sibTransId="{03E27D86-C29F-448B-9BC9-FB3BCFE07903}"/>
    <dgm:cxn modelId="{A58650EF-38E2-49C2-A2E1-559AC68DC6FB}" type="presOf" srcId="{EA3B961A-0673-4333-907C-16CB0B58E982}" destId="{EF1F5A62-DF96-444F-811A-6BB3435AB96F}" srcOrd="1" destOrd="0" presId="urn:microsoft.com/office/officeart/2005/8/layout/hierarchy2"/>
    <dgm:cxn modelId="{FE37A4EF-5138-451E-8E1C-F5C6369480A1}" srcId="{4A7D8062-709D-46AE-8AD0-C6A9C53FA8E4}" destId="{6691A143-0D87-49EE-A35C-EC2185367E34}" srcOrd="0" destOrd="0" parTransId="{98539475-0A54-4145-9021-1A961CD28E4C}" sibTransId="{99EE2E82-2592-4BB4-9EF7-6506B5A92304}"/>
    <dgm:cxn modelId="{C6B165F2-0064-4426-BCC5-2673DAB4740F}" srcId="{3FDD90BE-E1E6-45CC-AEEA-76358A8FB439}" destId="{1EB6E54D-9D25-47A4-9919-5BEDAC6B95BD}" srcOrd="2" destOrd="0" parTransId="{D7F83F39-8159-4FAC-838E-64DA1C1ABFCF}" sibTransId="{197CD6FF-A1B8-4136-9088-9A846194EFE7}"/>
    <dgm:cxn modelId="{EA6079F5-6B68-4CB5-A2D7-C74246F6B12D}" srcId="{5D33B914-645D-4424-90B4-20BF8942551C}" destId="{1F4E2B8A-0714-4CDD-B9E8-A2172495E6AC}" srcOrd="0" destOrd="0" parTransId="{A0AC67F9-DB4B-4BF6-86DA-FF109D0B0D47}" sibTransId="{0E87AC23-5C47-4CAD-B19C-2671687FE2C7}"/>
    <dgm:cxn modelId="{FDC932F7-CAD1-486D-8BD0-6C21C4737186}" type="presOf" srcId="{8B26FA80-875D-4D24-85C1-B28E56E4307F}" destId="{B698E454-8AD2-4D96-83A9-A61B5A7EA1A8}" srcOrd="0" destOrd="0" presId="urn:microsoft.com/office/officeart/2005/8/layout/hierarchy2"/>
    <dgm:cxn modelId="{1F984FF8-B598-407E-B9F3-4631767FE53F}" type="presOf" srcId="{276E5E3B-B1E7-4A11-A821-50D903E7EDA1}" destId="{ADDC7D68-1FE4-4AEF-BDF0-DEF60E235C4C}" srcOrd="0" destOrd="0" presId="urn:microsoft.com/office/officeart/2005/8/layout/hierarchy2"/>
    <dgm:cxn modelId="{104F16F9-CD9D-4C1D-BA57-34D80B74D3C2}" type="presOf" srcId="{AF15950E-1F99-4EDD-BD1B-B3BC12BC6A3D}" destId="{1C9113BF-1812-4C55-9687-1A1E63D9081A}" srcOrd="0" destOrd="0" presId="urn:microsoft.com/office/officeart/2005/8/layout/hierarchy2"/>
    <dgm:cxn modelId="{050A5BFB-B15E-4C13-B968-8815B0629FC3}" type="presOf" srcId="{05BC7174-7400-44DE-B42B-6D61A2F06252}" destId="{7947019A-760B-4B8C-AB2E-A8E15508020D}" srcOrd="0" destOrd="0" presId="urn:microsoft.com/office/officeart/2005/8/layout/hierarchy2"/>
    <dgm:cxn modelId="{E63B4FFC-3DD0-4473-A560-A2C00532741F}" type="presOf" srcId="{D7F83F39-8159-4FAC-838E-64DA1C1ABFCF}" destId="{FB9C6D55-A25F-4CC8-9D22-F06AC6DF04D8}" srcOrd="0" destOrd="0" presId="urn:microsoft.com/office/officeart/2005/8/layout/hierarchy2"/>
    <dgm:cxn modelId="{687EE5FC-C6F2-4236-9DFB-1B63273E9415}" srcId="{5BB33733-676C-407C-9820-22CDC44B5CA4}" destId="{49A6FE15-7E68-4069-8D4A-58513BACDFD6}" srcOrd="2" destOrd="0" parTransId="{D9849959-9BDA-4AE4-BC67-F59433816818}" sibTransId="{A6A9573C-CB79-4FF1-9D35-7B480635285C}"/>
    <dgm:cxn modelId="{60D249FD-15E8-4017-9DE3-7FFA98B4D1FC}" type="presOf" srcId="{3F667F3E-47CE-441D-A148-05F22F90BC39}" destId="{11A2627F-42AF-4964-8CCA-3F11166C4742}" srcOrd="0" destOrd="0" presId="urn:microsoft.com/office/officeart/2005/8/layout/hierarchy2"/>
    <dgm:cxn modelId="{E14B56FE-36D4-4845-808E-1EA92E77FEED}" type="presOf" srcId="{00EC6BF0-CB98-41AD-86D3-D317F577525C}" destId="{79BBE8E8-2144-4AA7-AB47-8FAEED359E1B}" srcOrd="1" destOrd="0" presId="urn:microsoft.com/office/officeart/2005/8/layout/hierarchy2"/>
    <dgm:cxn modelId="{D76157FF-E046-4CC7-84D3-A063D8216968}" type="presParOf" srcId="{73773FBF-5FF1-48A3-BD58-86E1C5A75671}" destId="{ADE9280C-E1F7-440E-B83A-47167C9AEDBE}" srcOrd="0" destOrd="0" presId="urn:microsoft.com/office/officeart/2005/8/layout/hierarchy2"/>
    <dgm:cxn modelId="{DEE45686-BBA3-4ECF-9501-D9582A00B51E}" type="presParOf" srcId="{ADE9280C-E1F7-440E-B83A-47167C9AEDBE}" destId="{74957B80-1206-420A-9DC0-EDF2A3EA763A}" srcOrd="0" destOrd="0" presId="urn:microsoft.com/office/officeart/2005/8/layout/hierarchy2"/>
    <dgm:cxn modelId="{662011A6-5E5F-4044-A19B-CDC674C91EA5}" type="presParOf" srcId="{ADE9280C-E1F7-440E-B83A-47167C9AEDBE}" destId="{77E8BEBB-8C07-49F5-A8B3-B6EB1531ACEB}" srcOrd="1" destOrd="0" presId="urn:microsoft.com/office/officeart/2005/8/layout/hierarchy2"/>
    <dgm:cxn modelId="{8B9EB4D1-4D89-4518-8DF4-7F2380481C86}" type="presParOf" srcId="{77E8BEBB-8C07-49F5-A8B3-B6EB1531ACEB}" destId="{1498D273-6916-4A85-AB94-9FC7A6964441}" srcOrd="0" destOrd="0" presId="urn:microsoft.com/office/officeart/2005/8/layout/hierarchy2"/>
    <dgm:cxn modelId="{D8096BA4-CDB6-4506-90F8-FD4C7C5FB59D}" type="presParOf" srcId="{1498D273-6916-4A85-AB94-9FC7A6964441}" destId="{9F2E8453-ECCE-4361-8178-62B2E1A8F20C}" srcOrd="0" destOrd="0" presId="urn:microsoft.com/office/officeart/2005/8/layout/hierarchy2"/>
    <dgm:cxn modelId="{15A09F84-26D5-42B9-A403-601283DA3F27}" type="presParOf" srcId="{77E8BEBB-8C07-49F5-A8B3-B6EB1531ACEB}" destId="{FC60DA30-4A8F-4EBC-A654-C8512F0A1F2B}" srcOrd="1" destOrd="0" presId="urn:microsoft.com/office/officeart/2005/8/layout/hierarchy2"/>
    <dgm:cxn modelId="{06E2BD87-E0D3-4FBB-AB0D-EEFA2282EF4B}" type="presParOf" srcId="{FC60DA30-4A8F-4EBC-A654-C8512F0A1F2B}" destId="{24FC4229-1869-47D5-92DD-457506E35EC0}" srcOrd="0" destOrd="0" presId="urn:microsoft.com/office/officeart/2005/8/layout/hierarchy2"/>
    <dgm:cxn modelId="{76789F96-BDCC-45EE-9F2B-D23AD45DE435}" type="presParOf" srcId="{FC60DA30-4A8F-4EBC-A654-C8512F0A1F2B}" destId="{2E192FF7-A268-4B17-919F-ACF3D0673A05}" srcOrd="1" destOrd="0" presId="urn:microsoft.com/office/officeart/2005/8/layout/hierarchy2"/>
    <dgm:cxn modelId="{11466C7C-572A-4612-A54A-AD39365C6C17}" type="presParOf" srcId="{2E192FF7-A268-4B17-919F-ACF3D0673A05}" destId="{D871E5A6-DCDF-4856-8977-D785DB1C4DA7}" srcOrd="0" destOrd="0" presId="urn:microsoft.com/office/officeart/2005/8/layout/hierarchy2"/>
    <dgm:cxn modelId="{1C600B63-DB84-4B4E-B3CB-38A3D5092D38}" type="presParOf" srcId="{D871E5A6-DCDF-4856-8977-D785DB1C4DA7}" destId="{F93BD9A0-F8D8-4086-9678-624D4D01AA6C}" srcOrd="0" destOrd="0" presId="urn:microsoft.com/office/officeart/2005/8/layout/hierarchy2"/>
    <dgm:cxn modelId="{FD297B46-6C20-43CF-8AE2-C0E44569D73C}" type="presParOf" srcId="{2E192FF7-A268-4B17-919F-ACF3D0673A05}" destId="{137FB179-2FAA-41EA-B95D-95487D54EB2D}" srcOrd="1" destOrd="0" presId="urn:microsoft.com/office/officeart/2005/8/layout/hierarchy2"/>
    <dgm:cxn modelId="{BD385EF5-564B-4170-9CCA-8BE5E500FF7E}" type="presParOf" srcId="{137FB179-2FAA-41EA-B95D-95487D54EB2D}" destId="{B8540672-0EEB-4361-9D4D-E17BC6814F47}" srcOrd="0" destOrd="0" presId="urn:microsoft.com/office/officeart/2005/8/layout/hierarchy2"/>
    <dgm:cxn modelId="{02C68ADF-BD01-413C-92BB-CF7B2DFBB034}" type="presParOf" srcId="{137FB179-2FAA-41EA-B95D-95487D54EB2D}" destId="{38611E6F-9D02-4E15-B5A7-2881A8B28CDD}" srcOrd="1" destOrd="0" presId="urn:microsoft.com/office/officeart/2005/8/layout/hierarchy2"/>
    <dgm:cxn modelId="{5F2BF7FD-4BEA-4E07-A1D2-2401DBAAD69E}" type="presParOf" srcId="{2E192FF7-A268-4B17-919F-ACF3D0673A05}" destId="{29502C5D-A9FA-4122-85A4-41077E53BB62}" srcOrd="2" destOrd="0" presId="urn:microsoft.com/office/officeart/2005/8/layout/hierarchy2"/>
    <dgm:cxn modelId="{0774CCFB-312C-43EA-B507-C0A1E2FCAF7A}" type="presParOf" srcId="{29502C5D-A9FA-4122-85A4-41077E53BB62}" destId="{805942D2-C4A6-4085-812A-F6A86BF951B5}" srcOrd="0" destOrd="0" presId="urn:microsoft.com/office/officeart/2005/8/layout/hierarchy2"/>
    <dgm:cxn modelId="{DA8DF86A-5021-4F19-828B-ABAC033D442F}" type="presParOf" srcId="{2E192FF7-A268-4B17-919F-ACF3D0673A05}" destId="{2ADD5B3E-2DF3-4827-AFCF-59FE17F414A7}" srcOrd="3" destOrd="0" presId="urn:microsoft.com/office/officeart/2005/8/layout/hierarchy2"/>
    <dgm:cxn modelId="{678E4A1C-67CE-4DB6-B60A-A716E95F698A}" type="presParOf" srcId="{2ADD5B3E-2DF3-4827-AFCF-59FE17F414A7}" destId="{2C962A0F-406F-4BC6-B14C-7829A86E08FC}" srcOrd="0" destOrd="0" presId="urn:microsoft.com/office/officeart/2005/8/layout/hierarchy2"/>
    <dgm:cxn modelId="{6EB20125-A5F5-47FD-A6E8-DF68B7B52292}" type="presParOf" srcId="{2ADD5B3E-2DF3-4827-AFCF-59FE17F414A7}" destId="{78D36657-54F7-468E-9DD7-7F3635DD677D}" srcOrd="1" destOrd="0" presId="urn:microsoft.com/office/officeart/2005/8/layout/hierarchy2"/>
    <dgm:cxn modelId="{958EAE79-E9F0-4B23-9D9D-6EB3B27D1432}" type="presParOf" srcId="{2E192FF7-A268-4B17-919F-ACF3D0673A05}" destId="{B698E454-8AD2-4D96-83A9-A61B5A7EA1A8}" srcOrd="4" destOrd="0" presId="urn:microsoft.com/office/officeart/2005/8/layout/hierarchy2"/>
    <dgm:cxn modelId="{E60619E3-DBEE-4BF0-A3F8-3C23B1AF4AEF}" type="presParOf" srcId="{B698E454-8AD2-4D96-83A9-A61B5A7EA1A8}" destId="{CAA22AD5-6131-4DB1-AFE0-AF1AE30096B4}" srcOrd="0" destOrd="0" presId="urn:microsoft.com/office/officeart/2005/8/layout/hierarchy2"/>
    <dgm:cxn modelId="{C2505C29-32EE-454C-8DB5-75C4F17BDD49}" type="presParOf" srcId="{2E192FF7-A268-4B17-919F-ACF3D0673A05}" destId="{0ECFB60C-9C9D-4496-B948-121CE8263056}" srcOrd="5" destOrd="0" presId="urn:microsoft.com/office/officeart/2005/8/layout/hierarchy2"/>
    <dgm:cxn modelId="{12EFEE46-2286-49EA-A3CE-671A8DED59B1}" type="presParOf" srcId="{0ECFB60C-9C9D-4496-B948-121CE8263056}" destId="{1C9113BF-1812-4C55-9687-1A1E63D9081A}" srcOrd="0" destOrd="0" presId="urn:microsoft.com/office/officeart/2005/8/layout/hierarchy2"/>
    <dgm:cxn modelId="{68B3FBAB-7DAC-4138-8F3F-26D56A04E5BB}" type="presParOf" srcId="{0ECFB60C-9C9D-4496-B948-121CE8263056}" destId="{59FE1706-2EE2-41A5-8763-DC9682B2B8B9}" srcOrd="1" destOrd="0" presId="urn:microsoft.com/office/officeart/2005/8/layout/hierarchy2"/>
    <dgm:cxn modelId="{5ED91DF4-E8E5-42B0-B93D-2BE7FA22D512}" type="presParOf" srcId="{77E8BEBB-8C07-49F5-A8B3-B6EB1531ACEB}" destId="{813FD3B6-2F80-41C0-8ADC-B31B6689E338}" srcOrd="2" destOrd="0" presId="urn:microsoft.com/office/officeart/2005/8/layout/hierarchy2"/>
    <dgm:cxn modelId="{645371C7-2691-4E7F-8E26-FA0D033416E7}" type="presParOf" srcId="{813FD3B6-2F80-41C0-8ADC-B31B6689E338}" destId="{7BD7B3B9-C72F-4C1A-B4D3-F3264468FD8F}" srcOrd="0" destOrd="0" presId="urn:microsoft.com/office/officeart/2005/8/layout/hierarchy2"/>
    <dgm:cxn modelId="{38FC99E4-DD4C-4CB9-A0E3-F63B7D0B6F0A}" type="presParOf" srcId="{77E8BEBB-8C07-49F5-A8B3-B6EB1531ACEB}" destId="{DC64754A-7801-4CB7-ABFF-5DDE42BE159C}" srcOrd="3" destOrd="0" presId="urn:microsoft.com/office/officeart/2005/8/layout/hierarchy2"/>
    <dgm:cxn modelId="{BE52CB6F-0DC3-413D-80A7-DA9FDF5B71A3}" type="presParOf" srcId="{DC64754A-7801-4CB7-ABFF-5DDE42BE159C}" destId="{91CFA952-A3A6-4FDE-874E-2FFCE9D68AE7}" srcOrd="0" destOrd="0" presId="urn:microsoft.com/office/officeart/2005/8/layout/hierarchy2"/>
    <dgm:cxn modelId="{1D16B97A-171D-4949-ABF6-E7A17DDBB855}" type="presParOf" srcId="{DC64754A-7801-4CB7-ABFF-5DDE42BE159C}" destId="{34347E21-D901-433E-98A0-C845A741DA66}" srcOrd="1" destOrd="0" presId="urn:microsoft.com/office/officeart/2005/8/layout/hierarchy2"/>
    <dgm:cxn modelId="{1CA98971-1C49-4597-85BE-A5BCC2043720}" type="presParOf" srcId="{34347E21-D901-433E-98A0-C845A741DA66}" destId="{AC100A2E-3F6A-4CB2-9653-C70C8A77DBD3}" srcOrd="0" destOrd="0" presId="urn:microsoft.com/office/officeart/2005/8/layout/hierarchy2"/>
    <dgm:cxn modelId="{E1A599BB-2A40-4824-B386-58C02AB32D04}" type="presParOf" srcId="{AC100A2E-3F6A-4CB2-9653-C70C8A77DBD3}" destId="{6889D792-7210-4AC8-9073-477F88A5837F}" srcOrd="0" destOrd="0" presId="urn:microsoft.com/office/officeart/2005/8/layout/hierarchy2"/>
    <dgm:cxn modelId="{518B0319-3019-4188-A23D-D3184D00EA7D}" type="presParOf" srcId="{34347E21-D901-433E-98A0-C845A741DA66}" destId="{C2E74A9C-252C-457F-8190-9BC5E1D32ECB}" srcOrd="1" destOrd="0" presId="urn:microsoft.com/office/officeart/2005/8/layout/hierarchy2"/>
    <dgm:cxn modelId="{10EC7752-CF2B-46E2-93DA-A6799032F7C1}" type="presParOf" srcId="{C2E74A9C-252C-457F-8190-9BC5E1D32ECB}" destId="{DC061607-15E3-4357-8E81-813BB4261AB8}" srcOrd="0" destOrd="0" presId="urn:microsoft.com/office/officeart/2005/8/layout/hierarchy2"/>
    <dgm:cxn modelId="{C870B8DB-FA88-44E1-B750-CB25148ED627}" type="presParOf" srcId="{C2E74A9C-252C-457F-8190-9BC5E1D32ECB}" destId="{FEEF61B3-A879-4C3B-A0EA-65651198BB59}" srcOrd="1" destOrd="0" presId="urn:microsoft.com/office/officeart/2005/8/layout/hierarchy2"/>
    <dgm:cxn modelId="{D11EC48D-37F1-4049-A514-19690FE4F658}" type="presParOf" srcId="{34347E21-D901-433E-98A0-C845A741DA66}" destId="{07FC6EE0-3786-4A6A-A0E7-6FEBA064EE95}" srcOrd="2" destOrd="0" presId="urn:microsoft.com/office/officeart/2005/8/layout/hierarchy2"/>
    <dgm:cxn modelId="{0BE0BD1A-2FD6-4F23-B5C5-98A4901B7692}" type="presParOf" srcId="{07FC6EE0-3786-4A6A-A0E7-6FEBA064EE95}" destId="{9BBE98BF-B148-44B4-A418-4B8B1433DAF2}" srcOrd="0" destOrd="0" presId="urn:microsoft.com/office/officeart/2005/8/layout/hierarchy2"/>
    <dgm:cxn modelId="{4EF2EDA6-1142-4EE7-B0CE-A89484F39D8F}" type="presParOf" srcId="{34347E21-D901-433E-98A0-C845A741DA66}" destId="{C0113982-86A0-40CF-9CF3-CFD7BA34800A}" srcOrd="3" destOrd="0" presId="urn:microsoft.com/office/officeart/2005/8/layout/hierarchy2"/>
    <dgm:cxn modelId="{F098E4B4-8B4B-4158-8BEC-6C7D4487CB39}" type="presParOf" srcId="{C0113982-86A0-40CF-9CF3-CFD7BA34800A}" destId="{84ADA312-9F65-44B3-B003-FF0DB51CC337}" srcOrd="0" destOrd="0" presId="urn:microsoft.com/office/officeart/2005/8/layout/hierarchy2"/>
    <dgm:cxn modelId="{9C68453A-FE41-4552-9E92-13C6A01E0640}" type="presParOf" srcId="{C0113982-86A0-40CF-9CF3-CFD7BA34800A}" destId="{030B5BEB-E6B2-4850-94AE-8EEE09BE037F}" srcOrd="1" destOrd="0" presId="urn:microsoft.com/office/officeart/2005/8/layout/hierarchy2"/>
    <dgm:cxn modelId="{7D36E71F-19A0-43E9-8208-0FCC5189EBE9}" type="presParOf" srcId="{34347E21-D901-433E-98A0-C845A741DA66}" destId="{54C454C3-65AD-439D-994E-748EC418FEB0}" srcOrd="4" destOrd="0" presId="urn:microsoft.com/office/officeart/2005/8/layout/hierarchy2"/>
    <dgm:cxn modelId="{35EFB1FE-2437-458C-8E8A-423187D08558}" type="presParOf" srcId="{54C454C3-65AD-439D-994E-748EC418FEB0}" destId="{FAAC7751-4164-4D09-82A8-65E59B52AF8F}" srcOrd="0" destOrd="0" presId="urn:microsoft.com/office/officeart/2005/8/layout/hierarchy2"/>
    <dgm:cxn modelId="{27C9CA2C-E41F-4C0B-BDAF-1E70C1956FAE}" type="presParOf" srcId="{34347E21-D901-433E-98A0-C845A741DA66}" destId="{34AB8C6F-8A05-4921-AF2A-A1BFA47D6872}" srcOrd="5" destOrd="0" presId="urn:microsoft.com/office/officeart/2005/8/layout/hierarchy2"/>
    <dgm:cxn modelId="{257E017A-CDC2-49B3-B055-C961B9AE9043}" type="presParOf" srcId="{34AB8C6F-8A05-4921-AF2A-A1BFA47D6872}" destId="{6A5729BE-89A7-4AB3-8898-CCB8A7FA5464}" srcOrd="0" destOrd="0" presId="urn:microsoft.com/office/officeart/2005/8/layout/hierarchy2"/>
    <dgm:cxn modelId="{CDC1F930-E693-482F-99E9-6EBFEA5D5537}" type="presParOf" srcId="{34AB8C6F-8A05-4921-AF2A-A1BFA47D6872}" destId="{FEEAA2D1-36F4-4698-816A-1E3E392EE32E}" srcOrd="1" destOrd="0" presId="urn:microsoft.com/office/officeart/2005/8/layout/hierarchy2"/>
    <dgm:cxn modelId="{E1E87102-828D-4364-A12C-9B6A7D7BFD29}" type="presParOf" srcId="{77E8BEBB-8C07-49F5-A8B3-B6EB1531ACEB}" destId="{5C24317D-4391-4AB2-9548-7779692B56A3}" srcOrd="4" destOrd="0" presId="urn:microsoft.com/office/officeart/2005/8/layout/hierarchy2"/>
    <dgm:cxn modelId="{A23F412C-54B3-4E42-8833-B5F9B4F692B5}" type="presParOf" srcId="{5C24317D-4391-4AB2-9548-7779692B56A3}" destId="{79BBE8E8-2144-4AA7-AB47-8FAEED359E1B}" srcOrd="0" destOrd="0" presId="urn:microsoft.com/office/officeart/2005/8/layout/hierarchy2"/>
    <dgm:cxn modelId="{9947D989-E47F-41B9-BCFD-A50E71B8E825}" type="presParOf" srcId="{77E8BEBB-8C07-49F5-A8B3-B6EB1531ACEB}" destId="{A0CBC956-D04C-4092-B0DB-320FB19592CE}" srcOrd="5" destOrd="0" presId="urn:microsoft.com/office/officeart/2005/8/layout/hierarchy2"/>
    <dgm:cxn modelId="{14E5C12E-153F-4B77-8771-C3C12C8DFCEB}" type="presParOf" srcId="{A0CBC956-D04C-4092-B0DB-320FB19592CE}" destId="{927A37CF-DB0B-4452-BE08-17388F26D444}" srcOrd="0" destOrd="0" presId="urn:microsoft.com/office/officeart/2005/8/layout/hierarchy2"/>
    <dgm:cxn modelId="{9448BA0F-BDE9-49FB-B888-99BC9CB32547}" type="presParOf" srcId="{A0CBC956-D04C-4092-B0DB-320FB19592CE}" destId="{8E021A35-62E6-4536-A51D-55D83C055DB1}" srcOrd="1" destOrd="0" presId="urn:microsoft.com/office/officeart/2005/8/layout/hierarchy2"/>
    <dgm:cxn modelId="{C4EE3BF1-83C7-437B-A0AC-F380895062FC}" type="presParOf" srcId="{8E021A35-62E6-4536-A51D-55D83C055DB1}" destId="{222A00D8-10B9-4718-A425-2016A28B671A}" srcOrd="0" destOrd="0" presId="urn:microsoft.com/office/officeart/2005/8/layout/hierarchy2"/>
    <dgm:cxn modelId="{E397EC3A-1063-41CC-9A29-47C26720B161}" type="presParOf" srcId="{222A00D8-10B9-4718-A425-2016A28B671A}" destId="{9351A73C-6368-4409-9A0D-AF9FC6DBC6B7}" srcOrd="0" destOrd="0" presId="urn:microsoft.com/office/officeart/2005/8/layout/hierarchy2"/>
    <dgm:cxn modelId="{A896E216-7510-4C3D-8A16-9F3F8AE35A92}" type="presParOf" srcId="{8E021A35-62E6-4536-A51D-55D83C055DB1}" destId="{C0AAE4BD-1945-4FAD-AD4F-C40274A44D22}" srcOrd="1" destOrd="0" presId="urn:microsoft.com/office/officeart/2005/8/layout/hierarchy2"/>
    <dgm:cxn modelId="{C7611602-1E3D-4502-9F56-2E871F931BC8}" type="presParOf" srcId="{C0AAE4BD-1945-4FAD-AD4F-C40274A44D22}" destId="{6CDE4E41-40F0-4296-9175-0A158DE6AD71}" srcOrd="0" destOrd="0" presId="urn:microsoft.com/office/officeart/2005/8/layout/hierarchy2"/>
    <dgm:cxn modelId="{5066B743-4D9C-4A17-AAB3-6C02D4CC9906}" type="presParOf" srcId="{C0AAE4BD-1945-4FAD-AD4F-C40274A44D22}" destId="{A7955A1E-CDDE-46F9-B79F-72004920D222}" srcOrd="1" destOrd="0" presId="urn:microsoft.com/office/officeart/2005/8/layout/hierarchy2"/>
    <dgm:cxn modelId="{1F5257FD-8366-430B-AC44-5C956E72A442}" type="presParOf" srcId="{8E021A35-62E6-4536-A51D-55D83C055DB1}" destId="{7947019A-760B-4B8C-AB2E-A8E15508020D}" srcOrd="2" destOrd="0" presId="urn:microsoft.com/office/officeart/2005/8/layout/hierarchy2"/>
    <dgm:cxn modelId="{99523E7A-35F8-4E77-88AF-2163AF749C05}" type="presParOf" srcId="{7947019A-760B-4B8C-AB2E-A8E15508020D}" destId="{36E66178-787C-4415-949C-A054AF88B008}" srcOrd="0" destOrd="0" presId="urn:microsoft.com/office/officeart/2005/8/layout/hierarchy2"/>
    <dgm:cxn modelId="{D5297D0F-E2B6-4ED5-82B1-38F71E11DF4C}" type="presParOf" srcId="{8E021A35-62E6-4536-A51D-55D83C055DB1}" destId="{D715FE0F-BD2D-4588-9B31-66F680451CE8}" srcOrd="3" destOrd="0" presId="urn:microsoft.com/office/officeart/2005/8/layout/hierarchy2"/>
    <dgm:cxn modelId="{CC684A73-5C6C-401E-9165-7B7AFC5B0580}" type="presParOf" srcId="{D715FE0F-BD2D-4588-9B31-66F680451CE8}" destId="{69DD4FB4-56C3-4490-8F6C-130E6952BBAB}" srcOrd="0" destOrd="0" presId="urn:microsoft.com/office/officeart/2005/8/layout/hierarchy2"/>
    <dgm:cxn modelId="{BFA0BE30-30D6-4829-AE67-6194203483AB}" type="presParOf" srcId="{D715FE0F-BD2D-4588-9B31-66F680451CE8}" destId="{4FADE85D-73DC-444A-91FC-0C1587F90A6D}" srcOrd="1" destOrd="0" presId="urn:microsoft.com/office/officeart/2005/8/layout/hierarchy2"/>
    <dgm:cxn modelId="{CAA3B7BE-3300-441F-9557-E86B188B6440}" type="presParOf" srcId="{8E021A35-62E6-4536-A51D-55D83C055DB1}" destId="{96647740-828A-4659-B85D-8E81347C20C7}" srcOrd="4" destOrd="0" presId="urn:microsoft.com/office/officeart/2005/8/layout/hierarchy2"/>
    <dgm:cxn modelId="{75597ED1-7A8C-4832-BE61-FEC617D157AF}" type="presParOf" srcId="{96647740-828A-4659-B85D-8E81347C20C7}" destId="{EF1F5A62-DF96-444F-811A-6BB3435AB96F}" srcOrd="0" destOrd="0" presId="urn:microsoft.com/office/officeart/2005/8/layout/hierarchy2"/>
    <dgm:cxn modelId="{F8BA4BEF-DCF0-48EB-A30C-14E8C8FCBBA2}" type="presParOf" srcId="{8E021A35-62E6-4536-A51D-55D83C055DB1}" destId="{C88D47C7-0EA9-4F2F-9029-65F1357727EA}" srcOrd="5" destOrd="0" presId="urn:microsoft.com/office/officeart/2005/8/layout/hierarchy2"/>
    <dgm:cxn modelId="{A8C3672F-2035-4510-B7E4-3CE958660BB6}" type="presParOf" srcId="{C88D47C7-0EA9-4F2F-9029-65F1357727EA}" destId="{7568E111-2C11-44FA-AAB2-D02354778024}" srcOrd="0" destOrd="0" presId="urn:microsoft.com/office/officeart/2005/8/layout/hierarchy2"/>
    <dgm:cxn modelId="{BA456F99-9790-41E6-A08F-2E196FC73C48}" type="presParOf" srcId="{C88D47C7-0EA9-4F2F-9029-65F1357727EA}" destId="{B6036016-860B-4ED9-9490-F6C5D8B5AB46}" srcOrd="1" destOrd="0" presId="urn:microsoft.com/office/officeart/2005/8/layout/hierarchy2"/>
    <dgm:cxn modelId="{A12CA5EE-2DE6-4D39-BA0B-9DEE46F53C00}" type="presParOf" srcId="{77E8BEBB-8C07-49F5-A8B3-B6EB1531ACEB}" destId="{31510A09-E251-4AC6-92CF-FD8F64465C35}" srcOrd="6" destOrd="0" presId="urn:microsoft.com/office/officeart/2005/8/layout/hierarchy2"/>
    <dgm:cxn modelId="{4E428FBA-7008-40AE-9B49-ACBDC948206D}" type="presParOf" srcId="{31510A09-E251-4AC6-92CF-FD8F64465C35}" destId="{0DCEEF2D-2F3E-4153-B9F0-DD40AF20932B}" srcOrd="0" destOrd="0" presId="urn:microsoft.com/office/officeart/2005/8/layout/hierarchy2"/>
    <dgm:cxn modelId="{B49F7640-F373-4D32-B15B-D77ECEAED8B5}" type="presParOf" srcId="{77E8BEBB-8C07-49F5-A8B3-B6EB1531ACEB}" destId="{33B968A0-E9D9-4B20-B476-6201FFA17E00}" srcOrd="7" destOrd="0" presId="urn:microsoft.com/office/officeart/2005/8/layout/hierarchy2"/>
    <dgm:cxn modelId="{C1C47DC5-788D-4E69-AF02-570FE413C4CB}" type="presParOf" srcId="{33B968A0-E9D9-4B20-B476-6201FFA17E00}" destId="{7932A815-30A3-46A9-8039-8314B813DDED}" srcOrd="0" destOrd="0" presId="urn:microsoft.com/office/officeart/2005/8/layout/hierarchy2"/>
    <dgm:cxn modelId="{27923687-77B6-411A-9F79-606B20F2014F}" type="presParOf" srcId="{33B968A0-E9D9-4B20-B476-6201FFA17E00}" destId="{9A5B6FCB-365A-4798-AAB2-00B4F374B7CE}" srcOrd="1" destOrd="0" presId="urn:microsoft.com/office/officeart/2005/8/layout/hierarchy2"/>
    <dgm:cxn modelId="{99D672DA-C801-43EC-823E-AFE4C1CFB3C6}" type="presParOf" srcId="{9A5B6FCB-365A-4798-AAB2-00B4F374B7CE}" destId="{48580752-8DDD-47C9-B29B-5F395E523294}" srcOrd="0" destOrd="0" presId="urn:microsoft.com/office/officeart/2005/8/layout/hierarchy2"/>
    <dgm:cxn modelId="{E0E09CB6-F032-43AC-ADA1-876F027228ED}" type="presParOf" srcId="{48580752-8DDD-47C9-B29B-5F395E523294}" destId="{D41EBC50-C8B4-4589-9292-7753962B371B}" srcOrd="0" destOrd="0" presId="urn:microsoft.com/office/officeart/2005/8/layout/hierarchy2"/>
    <dgm:cxn modelId="{31F616A3-6580-45EE-A40E-E1A29D20F913}" type="presParOf" srcId="{9A5B6FCB-365A-4798-AAB2-00B4F374B7CE}" destId="{13641C0B-3318-4155-B360-768DC8B47DD0}" srcOrd="1" destOrd="0" presId="urn:microsoft.com/office/officeart/2005/8/layout/hierarchy2"/>
    <dgm:cxn modelId="{9B257110-55B0-4679-8382-59DE54A35AED}" type="presParOf" srcId="{13641C0B-3318-4155-B360-768DC8B47DD0}" destId="{E9266EF6-2B9C-45F3-BAD0-174A462B76EB}" srcOrd="0" destOrd="0" presId="urn:microsoft.com/office/officeart/2005/8/layout/hierarchy2"/>
    <dgm:cxn modelId="{C4281CB7-9467-45EB-BE50-779529C509B8}" type="presParOf" srcId="{13641C0B-3318-4155-B360-768DC8B47DD0}" destId="{9FB3580F-692C-4422-85E4-BC53468C7BEA}" srcOrd="1" destOrd="0" presId="urn:microsoft.com/office/officeart/2005/8/layout/hierarchy2"/>
    <dgm:cxn modelId="{EB2B0592-80C8-49C1-B4E9-A7FA3F9818AB}" type="presParOf" srcId="{9A5B6FCB-365A-4798-AAB2-00B4F374B7CE}" destId="{EF2CFCA1-1D54-441A-B815-55A21D41469D}" srcOrd="2" destOrd="0" presId="urn:microsoft.com/office/officeart/2005/8/layout/hierarchy2"/>
    <dgm:cxn modelId="{12DDB042-829B-420E-84B3-58D5C3EC0D4F}" type="presParOf" srcId="{EF2CFCA1-1D54-441A-B815-55A21D41469D}" destId="{40D2845E-DF08-441D-84B5-CF9E252620DD}" srcOrd="0" destOrd="0" presId="urn:microsoft.com/office/officeart/2005/8/layout/hierarchy2"/>
    <dgm:cxn modelId="{8948CE79-BEA0-473B-A917-1D84F16F6514}" type="presParOf" srcId="{9A5B6FCB-365A-4798-AAB2-00B4F374B7CE}" destId="{228F3CAF-7D87-41DF-B8E2-DB147F6CFFF6}" srcOrd="3" destOrd="0" presId="urn:microsoft.com/office/officeart/2005/8/layout/hierarchy2"/>
    <dgm:cxn modelId="{B9DCF92E-9C30-4C99-86CF-B7AE4FE158E8}" type="presParOf" srcId="{228F3CAF-7D87-41DF-B8E2-DB147F6CFFF6}" destId="{155481F2-BDFC-4CEB-A019-B004BF4C8C33}" srcOrd="0" destOrd="0" presId="urn:microsoft.com/office/officeart/2005/8/layout/hierarchy2"/>
    <dgm:cxn modelId="{6638E839-9FE1-4FE2-8BF6-178EC7697994}" type="presParOf" srcId="{228F3CAF-7D87-41DF-B8E2-DB147F6CFFF6}" destId="{82702A21-F3C2-4015-91AE-4955AB1F1FFF}" srcOrd="1" destOrd="0" presId="urn:microsoft.com/office/officeart/2005/8/layout/hierarchy2"/>
    <dgm:cxn modelId="{85922ED5-B65A-4769-BC4A-ACEAA6E085E8}" type="presParOf" srcId="{9A5B6FCB-365A-4798-AAB2-00B4F374B7CE}" destId="{538F7E59-11EA-429C-A4E6-DC938A1BFA45}" srcOrd="4" destOrd="0" presId="urn:microsoft.com/office/officeart/2005/8/layout/hierarchy2"/>
    <dgm:cxn modelId="{B4C5432C-8B7A-4E9C-B17B-CCE6C8161A8A}" type="presParOf" srcId="{538F7E59-11EA-429C-A4E6-DC938A1BFA45}" destId="{1AA60608-20A9-4856-9AD5-02A4848EF410}" srcOrd="0" destOrd="0" presId="urn:microsoft.com/office/officeart/2005/8/layout/hierarchy2"/>
    <dgm:cxn modelId="{9081F458-11F8-4DCF-9EC2-3699B0860A9D}" type="presParOf" srcId="{9A5B6FCB-365A-4798-AAB2-00B4F374B7CE}" destId="{986C14B5-32CF-4F86-9169-1EDAE0F21B03}" srcOrd="5" destOrd="0" presId="urn:microsoft.com/office/officeart/2005/8/layout/hierarchy2"/>
    <dgm:cxn modelId="{6ED14845-373B-4635-B84E-39FCC58D2A21}" type="presParOf" srcId="{986C14B5-32CF-4F86-9169-1EDAE0F21B03}" destId="{93A19DAE-97C6-4DF7-8CE3-800B7651657B}" srcOrd="0" destOrd="0" presId="urn:microsoft.com/office/officeart/2005/8/layout/hierarchy2"/>
    <dgm:cxn modelId="{6F6BEABF-3E68-465C-9662-254C836CAB4D}" type="presParOf" srcId="{986C14B5-32CF-4F86-9169-1EDAE0F21B03}" destId="{68C56A93-0C86-4DC6-B18B-878A135A0B00}" srcOrd="1" destOrd="0" presId="urn:microsoft.com/office/officeart/2005/8/layout/hierarchy2"/>
    <dgm:cxn modelId="{63C1D886-BCD3-4E79-A6F7-B201647ECE78}" type="presParOf" srcId="{77E8BEBB-8C07-49F5-A8B3-B6EB1531ACEB}" destId="{AB558ADF-93DB-46CE-9A5B-3301A252124D}" srcOrd="8" destOrd="0" presId="urn:microsoft.com/office/officeart/2005/8/layout/hierarchy2"/>
    <dgm:cxn modelId="{F2FFB971-6E38-4578-9BFF-D0DF2ECC743A}" type="presParOf" srcId="{AB558ADF-93DB-46CE-9A5B-3301A252124D}" destId="{16231665-CA8A-46EC-8DAE-19EDEAD4664E}" srcOrd="0" destOrd="0" presId="urn:microsoft.com/office/officeart/2005/8/layout/hierarchy2"/>
    <dgm:cxn modelId="{7E052E44-9BC7-48BC-B143-9E52E961A44B}" type="presParOf" srcId="{77E8BEBB-8C07-49F5-A8B3-B6EB1531ACEB}" destId="{3C779B5A-53EB-47A4-AEE0-96234ACAD87B}" srcOrd="9" destOrd="0" presId="urn:microsoft.com/office/officeart/2005/8/layout/hierarchy2"/>
    <dgm:cxn modelId="{FB411B5E-4DAC-42AF-B509-686769570CCB}" type="presParOf" srcId="{3C779B5A-53EB-47A4-AEE0-96234ACAD87B}" destId="{28C61830-2F95-41E1-8CA8-C856F9AECFCF}" srcOrd="0" destOrd="0" presId="urn:microsoft.com/office/officeart/2005/8/layout/hierarchy2"/>
    <dgm:cxn modelId="{34DFBAA6-B621-43E9-9D29-FD7AA9D9EC59}" type="presParOf" srcId="{3C779B5A-53EB-47A4-AEE0-96234ACAD87B}" destId="{BCEA28AC-1150-4123-B0F4-B00F971F4680}" srcOrd="1" destOrd="0" presId="urn:microsoft.com/office/officeart/2005/8/layout/hierarchy2"/>
    <dgm:cxn modelId="{9D7C9078-1E6A-417F-8726-13DEA4E9B7D2}" type="presParOf" srcId="{BCEA28AC-1150-4123-B0F4-B00F971F4680}" destId="{3AD3BB13-F62A-4A62-B373-5E83CFD0123F}" srcOrd="0" destOrd="0" presId="urn:microsoft.com/office/officeart/2005/8/layout/hierarchy2"/>
    <dgm:cxn modelId="{5650E7A3-E4A3-45C0-90FC-4F21878BECD7}" type="presParOf" srcId="{3AD3BB13-F62A-4A62-B373-5E83CFD0123F}" destId="{D1495BF7-2856-4B96-9E47-1FCC81BC6C08}" srcOrd="0" destOrd="0" presId="urn:microsoft.com/office/officeart/2005/8/layout/hierarchy2"/>
    <dgm:cxn modelId="{2D873D30-76CE-47D2-8E88-848BCA794E6B}" type="presParOf" srcId="{BCEA28AC-1150-4123-B0F4-B00F971F4680}" destId="{9D7A2944-D10F-435D-8964-C1FADEB8CAFF}" srcOrd="1" destOrd="0" presId="urn:microsoft.com/office/officeart/2005/8/layout/hierarchy2"/>
    <dgm:cxn modelId="{28C57B29-0F7E-4074-9127-C1FE9E2D7F36}" type="presParOf" srcId="{9D7A2944-D10F-435D-8964-C1FADEB8CAFF}" destId="{ACBE9E2A-1AD9-4771-9A16-76DC1947679B}" srcOrd="0" destOrd="0" presId="urn:microsoft.com/office/officeart/2005/8/layout/hierarchy2"/>
    <dgm:cxn modelId="{56AF026F-A3B4-4B89-A2BC-58A9313741E2}" type="presParOf" srcId="{9D7A2944-D10F-435D-8964-C1FADEB8CAFF}" destId="{4792AAD8-18D8-4991-A8D1-0CBB7F25030E}" srcOrd="1" destOrd="0" presId="urn:microsoft.com/office/officeart/2005/8/layout/hierarchy2"/>
    <dgm:cxn modelId="{38972935-C1AD-45B7-BABC-8A9EF79C76C3}" type="presParOf" srcId="{BCEA28AC-1150-4123-B0F4-B00F971F4680}" destId="{53142380-51CF-4C2D-BFAB-0B247ACF9184}" srcOrd="2" destOrd="0" presId="urn:microsoft.com/office/officeart/2005/8/layout/hierarchy2"/>
    <dgm:cxn modelId="{BCC2C70F-6190-47D7-A57E-7B0E92C6A053}" type="presParOf" srcId="{53142380-51CF-4C2D-BFAB-0B247ACF9184}" destId="{DBCC7D6F-DB2E-4FBC-9327-F5853A9894B2}" srcOrd="0" destOrd="0" presId="urn:microsoft.com/office/officeart/2005/8/layout/hierarchy2"/>
    <dgm:cxn modelId="{5DCF7170-4A1A-4BDE-A952-99E7A5E2CD9D}" type="presParOf" srcId="{BCEA28AC-1150-4123-B0F4-B00F971F4680}" destId="{DDC5B53D-253B-4639-9FB7-D4CD723F5208}" srcOrd="3" destOrd="0" presId="urn:microsoft.com/office/officeart/2005/8/layout/hierarchy2"/>
    <dgm:cxn modelId="{A0E32C13-03AE-4A1A-A249-773403A00A22}" type="presParOf" srcId="{DDC5B53D-253B-4639-9FB7-D4CD723F5208}" destId="{5C4DDF2A-E8FB-44F9-B876-16FEFE6EB8C2}" srcOrd="0" destOrd="0" presId="urn:microsoft.com/office/officeart/2005/8/layout/hierarchy2"/>
    <dgm:cxn modelId="{80DA03F6-4227-49D2-B3FF-D5B40EABB8D6}" type="presParOf" srcId="{DDC5B53D-253B-4639-9FB7-D4CD723F5208}" destId="{5D612753-B240-4AD9-BC6A-800327576EEF}" srcOrd="1" destOrd="0" presId="urn:microsoft.com/office/officeart/2005/8/layout/hierarchy2"/>
    <dgm:cxn modelId="{2DE79C20-EB11-43BB-B606-1C260A60A0B8}" type="presParOf" srcId="{BCEA28AC-1150-4123-B0F4-B00F971F4680}" destId="{5016B78F-2911-4329-B9C5-29DC0A80BDE5}" srcOrd="4" destOrd="0" presId="urn:microsoft.com/office/officeart/2005/8/layout/hierarchy2"/>
    <dgm:cxn modelId="{D338F46B-0804-4134-AD0A-5C7E4E54544D}" type="presParOf" srcId="{5016B78F-2911-4329-B9C5-29DC0A80BDE5}" destId="{01800B14-8600-468B-814A-6C8C12097319}" srcOrd="0" destOrd="0" presId="urn:microsoft.com/office/officeart/2005/8/layout/hierarchy2"/>
    <dgm:cxn modelId="{71A6FCD0-DE8B-4305-83F4-13006E3AFB84}" type="presParOf" srcId="{BCEA28AC-1150-4123-B0F4-B00F971F4680}" destId="{AD1607ED-046A-4602-9D41-5E2A2D513982}" srcOrd="5" destOrd="0" presId="urn:microsoft.com/office/officeart/2005/8/layout/hierarchy2"/>
    <dgm:cxn modelId="{BDAACB0F-58B1-41C5-B471-5F5AD35A9BFC}" type="presParOf" srcId="{AD1607ED-046A-4602-9D41-5E2A2D513982}" destId="{08431AAC-CFCC-49A8-AC9F-A91DF4F12BA2}" srcOrd="0" destOrd="0" presId="urn:microsoft.com/office/officeart/2005/8/layout/hierarchy2"/>
    <dgm:cxn modelId="{4B2A8893-F1F8-4E5D-BC49-F118B13056E8}" type="presParOf" srcId="{AD1607ED-046A-4602-9D41-5E2A2D513982}" destId="{1910348C-BCFF-4E85-8EF8-2357C3890212}" srcOrd="1" destOrd="0" presId="urn:microsoft.com/office/officeart/2005/8/layout/hierarchy2"/>
    <dgm:cxn modelId="{A178E32F-06BD-4738-A1A6-084F3844C1B5}" type="presParOf" srcId="{77E8BEBB-8C07-49F5-A8B3-B6EB1531ACEB}" destId="{AC19DCA2-B490-42D0-A6C8-E002C4E5D006}" srcOrd="10" destOrd="0" presId="urn:microsoft.com/office/officeart/2005/8/layout/hierarchy2"/>
    <dgm:cxn modelId="{3BA028E8-1B64-4F19-85AC-01A414EE0639}" type="presParOf" srcId="{AC19DCA2-B490-42D0-A6C8-E002C4E5D006}" destId="{1152D905-869F-4F0E-94B9-E3AF17AEEFAA}" srcOrd="0" destOrd="0" presId="urn:microsoft.com/office/officeart/2005/8/layout/hierarchy2"/>
    <dgm:cxn modelId="{E2ACBFDD-D10B-473C-A32B-8CDAA8C8EDD6}" type="presParOf" srcId="{77E8BEBB-8C07-49F5-A8B3-B6EB1531ACEB}" destId="{CCEE921B-E1CA-416F-8145-C8AA59967538}" srcOrd="11" destOrd="0" presId="urn:microsoft.com/office/officeart/2005/8/layout/hierarchy2"/>
    <dgm:cxn modelId="{E57DC77C-8ACB-4DE1-83AF-9E7EAD87D1CF}" type="presParOf" srcId="{CCEE921B-E1CA-416F-8145-C8AA59967538}" destId="{3B5E77A1-DA95-457B-9373-86A0C289BE74}" srcOrd="0" destOrd="0" presId="urn:microsoft.com/office/officeart/2005/8/layout/hierarchy2"/>
    <dgm:cxn modelId="{B2397356-4269-4F5C-9465-F0A450E31090}" type="presParOf" srcId="{CCEE921B-E1CA-416F-8145-C8AA59967538}" destId="{FEDFE712-A9FA-4C29-8DFF-FDFB24938358}" srcOrd="1" destOrd="0" presId="urn:microsoft.com/office/officeart/2005/8/layout/hierarchy2"/>
    <dgm:cxn modelId="{F9D0A512-AB4C-4EA9-9E93-C2EB3DCBB274}" type="presParOf" srcId="{FEDFE712-A9FA-4C29-8DFF-FDFB24938358}" destId="{9342D340-9E75-47CC-828A-76319F1A09B9}" srcOrd="0" destOrd="0" presId="urn:microsoft.com/office/officeart/2005/8/layout/hierarchy2"/>
    <dgm:cxn modelId="{9755C38B-3D36-43CF-ACB0-277D9849E878}" type="presParOf" srcId="{9342D340-9E75-47CC-828A-76319F1A09B9}" destId="{619AECB2-BFD2-4BD4-89BF-4210B220BF86}" srcOrd="0" destOrd="0" presId="urn:microsoft.com/office/officeart/2005/8/layout/hierarchy2"/>
    <dgm:cxn modelId="{E463A234-99CD-4D3C-8FBD-E25B020A2FAE}" type="presParOf" srcId="{FEDFE712-A9FA-4C29-8DFF-FDFB24938358}" destId="{CA278851-ED7D-4C7E-91F9-D21813A5D9A8}" srcOrd="1" destOrd="0" presId="urn:microsoft.com/office/officeart/2005/8/layout/hierarchy2"/>
    <dgm:cxn modelId="{17B23F3A-5900-4C89-A2F4-D014D9C94566}" type="presParOf" srcId="{CA278851-ED7D-4C7E-91F9-D21813A5D9A8}" destId="{065BC0A3-A0D1-47FA-9C19-72346EDF7C01}" srcOrd="0" destOrd="0" presId="urn:microsoft.com/office/officeart/2005/8/layout/hierarchy2"/>
    <dgm:cxn modelId="{6C59506A-C74D-457E-99F3-F23D1A31181E}" type="presParOf" srcId="{CA278851-ED7D-4C7E-91F9-D21813A5D9A8}" destId="{2DD30E77-5782-4D87-A538-FA9EEF0ED063}" srcOrd="1" destOrd="0" presId="urn:microsoft.com/office/officeart/2005/8/layout/hierarchy2"/>
    <dgm:cxn modelId="{4EAFBD40-C0B6-4B39-8A27-94273CABCCB0}" type="presParOf" srcId="{FEDFE712-A9FA-4C29-8DFF-FDFB24938358}" destId="{E56B2F11-6089-48B1-A81A-9DC08ACA3956}" srcOrd="2" destOrd="0" presId="urn:microsoft.com/office/officeart/2005/8/layout/hierarchy2"/>
    <dgm:cxn modelId="{E0974F34-AE93-4EEA-9B9A-87059CFAB242}" type="presParOf" srcId="{E56B2F11-6089-48B1-A81A-9DC08ACA3956}" destId="{ED9856F8-E8C2-4A12-8CA7-D220881A131A}" srcOrd="0" destOrd="0" presId="urn:microsoft.com/office/officeart/2005/8/layout/hierarchy2"/>
    <dgm:cxn modelId="{33468F2F-6FB2-42E3-9A7E-61242350E87E}" type="presParOf" srcId="{FEDFE712-A9FA-4C29-8DFF-FDFB24938358}" destId="{51298BBB-71AD-4DBC-B81C-E2D56CB2A05C}" srcOrd="3" destOrd="0" presId="urn:microsoft.com/office/officeart/2005/8/layout/hierarchy2"/>
    <dgm:cxn modelId="{F064077E-1004-4C25-A888-20AA2BD436ED}" type="presParOf" srcId="{51298BBB-71AD-4DBC-B81C-E2D56CB2A05C}" destId="{7A1FE189-363F-41C4-AB55-08B61E569598}" srcOrd="0" destOrd="0" presId="urn:microsoft.com/office/officeart/2005/8/layout/hierarchy2"/>
    <dgm:cxn modelId="{710FC7B1-B3CA-43DC-A4EE-A9228C56B08C}" type="presParOf" srcId="{51298BBB-71AD-4DBC-B81C-E2D56CB2A05C}" destId="{58B28CE8-317A-4EE2-ADB6-196D55FFFD7D}" srcOrd="1" destOrd="0" presId="urn:microsoft.com/office/officeart/2005/8/layout/hierarchy2"/>
    <dgm:cxn modelId="{2D0F4B7A-8FAC-4209-B240-530D88E8BC01}" type="presParOf" srcId="{FEDFE712-A9FA-4C29-8DFF-FDFB24938358}" destId="{FB9C6D55-A25F-4CC8-9D22-F06AC6DF04D8}" srcOrd="4" destOrd="0" presId="urn:microsoft.com/office/officeart/2005/8/layout/hierarchy2"/>
    <dgm:cxn modelId="{4A6E3750-AD1E-48A3-B164-095ABEB88651}" type="presParOf" srcId="{FB9C6D55-A25F-4CC8-9D22-F06AC6DF04D8}" destId="{9243FC26-5FD0-4832-AA2A-C67E7AC1D3F0}" srcOrd="0" destOrd="0" presId="urn:microsoft.com/office/officeart/2005/8/layout/hierarchy2"/>
    <dgm:cxn modelId="{315F3867-5670-45C7-8073-01BD54EF9BAA}" type="presParOf" srcId="{FEDFE712-A9FA-4C29-8DFF-FDFB24938358}" destId="{F79CA327-E3BF-4109-9BCB-3ADA4AF6E4A7}" srcOrd="5" destOrd="0" presId="urn:microsoft.com/office/officeart/2005/8/layout/hierarchy2"/>
    <dgm:cxn modelId="{97542027-98B3-4E76-A7FF-7B80A745F96E}" type="presParOf" srcId="{F79CA327-E3BF-4109-9BCB-3ADA4AF6E4A7}" destId="{F6FD83D6-6DB4-45F0-8BF6-EF72B1A60F1B}" srcOrd="0" destOrd="0" presId="urn:microsoft.com/office/officeart/2005/8/layout/hierarchy2"/>
    <dgm:cxn modelId="{C282385E-619A-4227-874E-C1B32FDE8600}" type="presParOf" srcId="{F79CA327-E3BF-4109-9BCB-3ADA4AF6E4A7}" destId="{B354AB44-808A-4B05-A55E-467FE4FD906E}" srcOrd="1" destOrd="0" presId="urn:microsoft.com/office/officeart/2005/8/layout/hierarchy2"/>
    <dgm:cxn modelId="{75706E90-803A-4353-BE26-28315EDFDF70}" type="presParOf" srcId="{77E8BEBB-8C07-49F5-A8B3-B6EB1531ACEB}" destId="{87466200-3B9F-439D-9837-9385DBC7A7A3}" srcOrd="12" destOrd="0" presId="urn:microsoft.com/office/officeart/2005/8/layout/hierarchy2"/>
    <dgm:cxn modelId="{31746631-C199-4706-AEE6-1E78C55373F5}" type="presParOf" srcId="{87466200-3B9F-439D-9837-9385DBC7A7A3}" destId="{2D026372-E628-47BC-983A-0986818A6BB8}" srcOrd="0" destOrd="0" presId="urn:microsoft.com/office/officeart/2005/8/layout/hierarchy2"/>
    <dgm:cxn modelId="{6CAC0518-707D-4934-A3E7-30EB0D9ABAED}" type="presParOf" srcId="{77E8BEBB-8C07-49F5-A8B3-B6EB1531ACEB}" destId="{46BE61BD-68CE-4EE0-92C2-787206A5F26E}" srcOrd="13" destOrd="0" presId="urn:microsoft.com/office/officeart/2005/8/layout/hierarchy2"/>
    <dgm:cxn modelId="{799E7F51-E8B9-4192-BB2D-F4EC736EF967}" type="presParOf" srcId="{46BE61BD-68CE-4EE0-92C2-787206A5F26E}" destId="{EFD1718C-89FA-4A1F-B99A-FEF8694C44DC}" srcOrd="0" destOrd="0" presId="urn:microsoft.com/office/officeart/2005/8/layout/hierarchy2"/>
    <dgm:cxn modelId="{95D1FE31-1DF5-42E0-B2CE-6C1FC5147627}" type="presParOf" srcId="{46BE61BD-68CE-4EE0-92C2-787206A5F26E}" destId="{D0976777-258D-415D-8A86-85CA6DEA0117}" srcOrd="1" destOrd="0" presId="urn:microsoft.com/office/officeart/2005/8/layout/hierarchy2"/>
    <dgm:cxn modelId="{23929AD6-2296-4990-A1EE-063BD845B46F}" type="presParOf" srcId="{D0976777-258D-415D-8A86-85CA6DEA0117}" destId="{514339F2-CBCB-4418-B14B-11BC2A27DAD8}" srcOrd="0" destOrd="0" presId="urn:microsoft.com/office/officeart/2005/8/layout/hierarchy2"/>
    <dgm:cxn modelId="{B9068047-B6FA-42CB-AC73-80914B049B92}" type="presParOf" srcId="{514339F2-CBCB-4418-B14B-11BC2A27DAD8}" destId="{9FA0DD3A-73F7-4118-BC36-41713C8A73DE}" srcOrd="0" destOrd="0" presId="urn:microsoft.com/office/officeart/2005/8/layout/hierarchy2"/>
    <dgm:cxn modelId="{823B7195-4ED6-4260-8993-46DE5F784713}" type="presParOf" srcId="{D0976777-258D-415D-8A86-85CA6DEA0117}" destId="{5DEC2D61-F2B4-492E-8B12-1D509B911008}" srcOrd="1" destOrd="0" presId="urn:microsoft.com/office/officeart/2005/8/layout/hierarchy2"/>
    <dgm:cxn modelId="{6C80355B-7547-4BDE-8CBA-349C7904D0F8}" type="presParOf" srcId="{5DEC2D61-F2B4-492E-8B12-1D509B911008}" destId="{8BD3BCAC-2772-488E-B618-71D922F61D88}" srcOrd="0" destOrd="0" presId="urn:microsoft.com/office/officeart/2005/8/layout/hierarchy2"/>
    <dgm:cxn modelId="{EA87A2BF-9111-427C-AFAD-7A3C2D027C98}" type="presParOf" srcId="{5DEC2D61-F2B4-492E-8B12-1D509B911008}" destId="{15FEB8B5-5BEC-4228-B5F5-C1FC0B5831F6}" srcOrd="1" destOrd="0" presId="urn:microsoft.com/office/officeart/2005/8/layout/hierarchy2"/>
    <dgm:cxn modelId="{9E23FBBD-63BD-4204-8BCA-F3CCFFE53508}" type="presParOf" srcId="{D0976777-258D-415D-8A86-85CA6DEA0117}" destId="{11A2627F-42AF-4964-8CCA-3F11166C4742}" srcOrd="2" destOrd="0" presId="urn:microsoft.com/office/officeart/2005/8/layout/hierarchy2"/>
    <dgm:cxn modelId="{8DBD7B08-9FE6-4D88-BF21-4AC2ACC0D812}" type="presParOf" srcId="{11A2627F-42AF-4964-8CCA-3F11166C4742}" destId="{24C9E3FC-3BE4-43A8-9B10-C405311D0C3E}" srcOrd="0" destOrd="0" presId="urn:microsoft.com/office/officeart/2005/8/layout/hierarchy2"/>
    <dgm:cxn modelId="{FEF63314-BD5E-4435-82DC-D96BD6AC9F7E}" type="presParOf" srcId="{D0976777-258D-415D-8A86-85CA6DEA0117}" destId="{9FB81458-3CD2-4342-82B1-35F49D97B2C9}" srcOrd="3" destOrd="0" presId="urn:microsoft.com/office/officeart/2005/8/layout/hierarchy2"/>
    <dgm:cxn modelId="{774ED1D2-C465-4F8B-9974-49D5BEBC66B1}" type="presParOf" srcId="{9FB81458-3CD2-4342-82B1-35F49D97B2C9}" destId="{49335589-424D-448C-BEAC-DD88B87ED8CA}" srcOrd="0" destOrd="0" presId="urn:microsoft.com/office/officeart/2005/8/layout/hierarchy2"/>
    <dgm:cxn modelId="{A3DDA1DC-5AD7-4AAF-AD2E-08A9FA38FC3E}" type="presParOf" srcId="{9FB81458-3CD2-4342-82B1-35F49D97B2C9}" destId="{3001730F-E7BD-4A46-8552-B16B025DCF79}" srcOrd="1" destOrd="0" presId="urn:microsoft.com/office/officeart/2005/8/layout/hierarchy2"/>
    <dgm:cxn modelId="{A14A875E-F0CF-4F88-8937-5438E9B4F4F5}" type="presParOf" srcId="{D0976777-258D-415D-8A86-85CA6DEA0117}" destId="{93E15C64-3A26-48DC-8C15-23B524C04078}" srcOrd="4" destOrd="0" presId="urn:microsoft.com/office/officeart/2005/8/layout/hierarchy2"/>
    <dgm:cxn modelId="{3D746CC5-F95E-4D02-9315-9EEDEBB76A40}" type="presParOf" srcId="{93E15C64-3A26-48DC-8C15-23B524C04078}" destId="{5C62D511-FB21-4AEC-96F3-714322DB5BA1}" srcOrd="0" destOrd="0" presId="urn:microsoft.com/office/officeart/2005/8/layout/hierarchy2"/>
    <dgm:cxn modelId="{5240ED25-7F9C-4235-B291-857F37DDEBD8}" type="presParOf" srcId="{D0976777-258D-415D-8A86-85CA6DEA0117}" destId="{8861597B-B0A0-4D8F-9C7F-1A1CDA9D4A80}" srcOrd="5" destOrd="0" presId="urn:microsoft.com/office/officeart/2005/8/layout/hierarchy2"/>
    <dgm:cxn modelId="{DD8B0D74-48D1-4B7D-8310-511C94979388}" type="presParOf" srcId="{8861597B-B0A0-4D8F-9C7F-1A1CDA9D4A80}" destId="{ACDC7603-8ECD-41FF-8D99-6F838836A924}" srcOrd="0" destOrd="0" presId="urn:microsoft.com/office/officeart/2005/8/layout/hierarchy2"/>
    <dgm:cxn modelId="{236D7E4B-F57F-43A0-A9C3-003736736022}" type="presParOf" srcId="{8861597B-B0A0-4D8F-9C7F-1A1CDA9D4A80}" destId="{3CE4EB0E-64D5-4D87-98DB-C25C0D53EC92}" srcOrd="1" destOrd="0" presId="urn:microsoft.com/office/officeart/2005/8/layout/hierarchy2"/>
    <dgm:cxn modelId="{95F39685-AF97-4CAB-AA4A-D201A806456D}" type="presParOf" srcId="{77E8BEBB-8C07-49F5-A8B3-B6EB1531ACEB}" destId="{D84F672C-B036-4BC6-BFFA-31DD5668806C}" srcOrd="14" destOrd="0" presId="urn:microsoft.com/office/officeart/2005/8/layout/hierarchy2"/>
    <dgm:cxn modelId="{42F632BD-3F0A-49EA-8FFF-580E4779043C}" type="presParOf" srcId="{D84F672C-B036-4BC6-BFFA-31DD5668806C}" destId="{0C2A28B9-2558-4A94-A579-EEF7CC9CD8A4}" srcOrd="0" destOrd="0" presId="urn:microsoft.com/office/officeart/2005/8/layout/hierarchy2"/>
    <dgm:cxn modelId="{1749E7FB-AF44-4F08-83EA-2190AB1957EA}" type="presParOf" srcId="{77E8BEBB-8C07-49F5-A8B3-B6EB1531ACEB}" destId="{0AEE899E-FD8F-44E6-B705-76F77A5B3297}" srcOrd="15" destOrd="0" presId="urn:microsoft.com/office/officeart/2005/8/layout/hierarchy2"/>
    <dgm:cxn modelId="{1630125C-AD64-492C-A6A0-25D8B751CC34}" type="presParOf" srcId="{0AEE899E-FD8F-44E6-B705-76F77A5B3297}" destId="{56C00F0F-0435-4CBE-9C98-F601AEA8AA65}" srcOrd="0" destOrd="0" presId="urn:microsoft.com/office/officeart/2005/8/layout/hierarchy2"/>
    <dgm:cxn modelId="{5768C191-8ECB-42BB-8F55-718B68F768B7}" type="presParOf" srcId="{0AEE899E-FD8F-44E6-B705-76F77A5B3297}" destId="{A6D58B6D-A168-406B-B87C-C1E56EA51292}" srcOrd="1" destOrd="0" presId="urn:microsoft.com/office/officeart/2005/8/layout/hierarchy2"/>
    <dgm:cxn modelId="{ADFDF84A-30AF-473F-A441-9183B703FDD4}" type="presParOf" srcId="{A6D58B6D-A168-406B-B87C-C1E56EA51292}" destId="{D7665B6F-9638-4A40-BB0B-4F0D2898E0DE}" srcOrd="0" destOrd="0" presId="urn:microsoft.com/office/officeart/2005/8/layout/hierarchy2"/>
    <dgm:cxn modelId="{9686053D-00D7-4902-97D0-DA58D72FB4B6}" type="presParOf" srcId="{D7665B6F-9638-4A40-BB0B-4F0D2898E0DE}" destId="{06F48DE9-2465-4CEE-9A46-63826C1629D6}" srcOrd="0" destOrd="0" presId="urn:microsoft.com/office/officeart/2005/8/layout/hierarchy2"/>
    <dgm:cxn modelId="{AD9A73AD-AA2B-442C-AFB0-C9294F2F672C}" type="presParOf" srcId="{A6D58B6D-A168-406B-B87C-C1E56EA51292}" destId="{309B1665-C804-4DE4-A116-185D8DF522C5}" srcOrd="1" destOrd="0" presId="urn:microsoft.com/office/officeart/2005/8/layout/hierarchy2"/>
    <dgm:cxn modelId="{5B043249-C6EF-4595-9DFD-FF3E06CE231C}" type="presParOf" srcId="{309B1665-C804-4DE4-A116-185D8DF522C5}" destId="{04088511-229E-4833-B17A-BA919EE35B7E}" srcOrd="0" destOrd="0" presId="urn:microsoft.com/office/officeart/2005/8/layout/hierarchy2"/>
    <dgm:cxn modelId="{924B9423-604C-49BB-A5A2-8AF729859BC8}" type="presParOf" srcId="{309B1665-C804-4DE4-A116-185D8DF522C5}" destId="{02B2F1C8-007C-4373-AEC5-EA74BBD5EA90}" srcOrd="1" destOrd="0" presId="urn:microsoft.com/office/officeart/2005/8/layout/hierarchy2"/>
    <dgm:cxn modelId="{8B11453B-CF0A-4029-9FB8-D537876AF60D}" type="presParOf" srcId="{A6D58B6D-A168-406B-B87C-C1E56EA51292}" destId="{642B03C2-0AC2-461C-A199-C710DCCED803}" srcOrd="2" destOrd="0" presId="urn:microsoft.com/office/officeart/2005/8/layout/hierarchy2"/>
    <dgm:cxn modelId="{910F2D98-0FF0-4A7E-A959-A8906BC1B41D}" type="presParOf" srcId="{642B03C2-0AC2-461C-A199-C710DCCED803}" destId="{EE1001A3-7E2C-4799-B1FC-6FA89695FA9E}" srcOrd="0" destOrd="0" presId="urn:microsoft.com/office/officeart/2005/8/layout/hierarchy2"/>
    <dgm:cxn modelId="{DB803242-7167-4D34-86EA-B9B464382491}" type="presParOf" srcId="{A6D58B6D-A168-406B-B87C-C1E56EA51292}" destId="{23C69F6C-3AE2-495B-BB78-BCDCD3AABF09}" srcOrd="3" destOrd="0" presId="urn:microsoft.com/office/officeart/2005/8/layout/hierarchy2"/>
    <dgm:cxn modelId="{08338CB5-555B-47E2-8904-D9036C3AA022}" type="presParOf" srcId="{23C69F6C-3AE2-495B-BB78-BCDCD3AABF09}" destId="{AD600347-9D6C-4DC7-A4A2-8678046E0037}" srcOrd="0" destOrd="0" presId="urn:microsoft.com/office/officeart/2005/8/layout/hierarchy2"/>
    <dgm:cxn modelId="{DBC21F8E-7579-4FC8-899B-9C1ACFD190D1}" type="presParOf" srcId="{23C69F6C-3AE2-495B-BB78-BCDCD3AABF09}" destId="{6D89FE39-46A6-4240-B102-16CDD80697DE}" srcOrd="1" destOrd="0" presId="urn:microsoft.com/office/officeart/2005/8/layout/hierarchy2"/>
    <dgm:cxn modelId="{DA05FD1D-1653-4E7E-B9FE-83925CF9EBEB}" type="presParOf" srcId="{A6D58B6D-A168-406B-B87C-C1E56EA51292}" destId="{ADDC7D68-1FE4-4AEF-BDF0-DEF60E235C4C}" srcOrd="4" destOrd="0" presId="urn:microsoft.com/office/officeart/2005/8/layout/hierarchy2"/>
    <dgm:cxn modelId="{7F4DF702-4134-4FF2-ACD3-7D8B989A3E5D}" type="presParOf" srcId="{ADDC7D68-1FE4-4AEF-BDF0-DEF60E235C4C}" destId="{CD8CB835-4065-4C58-B713-A2138783B242}" srcOrd="0" destOrd="0" presId="urn:microsoft.com/office/officeart/2005/8/layout/hierarchy2"/>
    <dgm:cxn modelId="{75E3C573-A6DA-4F11-969B-43ED177E9504}" type="presParOf" srcId="{A6D58B6D-A168-406B-B87C-C1E56EA51292}" destId="{5DEFDD57-2803-4931-B72B-CF33BF50F6B5}" srcOrd="5" destOrd="0" presId="urn:microsoft.com/office/officeart/2005/8/layout/hierarchy2"/>
    <dgm:cxn modelId="{1058B437-697A-4B61-991B-C7CF53C437A2}" type="presParOf" srcId="{5DEFDD57-2803-4931-B72B-CF33BF50F6B5}" destId="{76112807-9D0A-4556-8881-2FB80BC8E789}" srcOrd="0" destOrd="0" presId="urn:microsoft.com/office/officeart/2005/8/layout/hierarchy2"/>
    <dgm:cxn modelId="{394A2796-BDAA-4462-BB12-BBE6BDF1BC12}" type="presParOf" srcId="{5DEFDD57-2803-4931-B72B-CF33BF50F6B5}" destId="{43706FB1-B869-46D5-B34B-697440B8B7A6}" srcOrd="1" destOrd="0" presId="urn:microsoft.com/office/officeart/2005/8/layout/hierarchy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957B80-1206-420A-9DC0-EDF2A3EA763A}">
      <dsp:nvSpPr>
        <dsp:cNvPr id="0" name=""/>
        <dsp:cNvSpPr/>
      </dsp:nvSpPr>
      <dsp:spPr>
        <a:xfrm>
          <a:off x="292904" y="1379397"/>
          <a:ext cx="410726" cy="17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15-min</a:t>
          </a:r>
        </a:p>
      </dsp:txBody>
      <dsp:txXfrm>
        <a:off x="298092" y="1384585"/>
        <a:ext cx="400350" cy="166768"/>
      </dsp:txXfrm>
    </dsp:sp>
    <dsp:sp modelId="{1498D273-6916-4A85-AB94-9FC7A6964441}">
      <dsp:nvSpPr>
        <dsp:cNvPr id="0" name=""/>
        <dsp:cNvSpPr/>
      </dsp:nvSpPr>
      <dsp:spPr>
        <a:xfrm rot="17797759">
          <a:off x="304432" y="817971"/>
          <a:ext cx="1446938" cy="6541"/>
        </a:xfrm>
        <a:custGeom>
          <a:avLst/>
          <a:gdLst/>
          <a:ahLst/>
          <a:cxnLst/>
          <a:rect l="0" t="0" r="0" b="0"/>
          <a:pathLst>
            <a:path>
              <a:moveTo>
                <a:pt x="0" y="3270"/>
              </a:moveTo>
              <a:lnTo>
                <a:pt x="1446938"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991727" y="785068"/>
        <a:ext cx="72346" cy="72346"/>
      </dsp:txXfrm>
    </dsp:sp>
    <dsp:sp modelId="{24FC4229-1869-47D5-92DD-457506E35EC0}">
      <dsp:nvSpPr>
        <dsp:cNvPr id="0" name=""/>
        <dsp:cNvSpPr/>
      </dsp:nvSpPr>
      <dsp:spPr>
        <a:xfrm>
          <a:off x="1352172" y="85029"/>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30-min</a:t>
          </a:r>
        </a:p>
      </dsp:txBody>
      <dsp:txXfrm>
        <a:off x="1357414" y="90271"/>
        <a:ext cx="334756" cy="168488"/>
      </dsp:txXfrm>
    </dsp:sp>
    <dsp:sp modelId="{D871E5A6-DCDF-4856-8977-D785DB1C4DA7}">
      <dsp:nvSpPr>
        <dsp:cNvPr id="0" name=""/>
        <dsp:cNvSpPr/>
      </dsp:nvSpPr>
      <dsp:spPr>
        <a:xfrm rot="21030959">
          <a:off x="1692395" y="110766"/>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95685"/>
        <a:ext cx="36703" cy="36703"/>
      </dsp:txXfrm>
    </dsp:sp>
    <dsp:sp modelId="{B8540672-0EEB-4361-9D4D-E17BC6814F47}">
      <dsp:nvSpPr>
        <dsp:cNvPr id="0" name=""/>
        <dsp:cNvSpPr/>
      </dsp:nvSpPr>
      <dsp:spPr>
        <a:xfrm>
          <a:off x="2421457" y="0"/>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3137"/>
        <a:ext cx="207962" cy="100844"/>
      </dsp:txXfrm>
    </dsp:sp>
    <dsp:sp modelId="{29502C5D-A9FA-4122-85A4-41077E53BB62}">
      <dsp:nvSpPr>
        <dsp:cNvPr id="0" name=""/>
        <dsp:cNvSpPr/>
      </dsp:nvSpPr>
      <dsp:spPr>
        <a:xfrm rot="10589">
          <a:off x="1697410" y="172359"/>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157529"/>
        <a:ext cx="36202" cy="36202"/>
      </dsp:txXfrm>
    </dsp:sp>
    <dsp:sp modelId="{2C962A0F-406F-4BC6-B14C-7829A86E08FC}">
      <dsp:nvSpPr>
        <dsp:cNvPr id="0" name=""/>
        <dsp:cNvSpPr/>
      </dsp:nvSpPr>
      <dsp:spPr>
        <a:xfrm>
          <a:off x="2421457" y="123186"/>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126323"/>
        <a:ext cx="207962" cy="100844"/>
      </dsp:txXfrm>
    </dsp:sp>
    <dsp:sp modelId="{B698E454-8AD2-4D96-83A9-A61B5A7EA1A8}">
      <dsp:nvSpPr>
        <dsp:cNvPr id="0" name=""/>
        <dsp:cNvSpPr/>
      </dsp:nvSpPr>
      <dsp:spPr>
        <a:xfrm rot="589623">
          <a:off x="1692021" y="233952"/>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218852"/>
        <a:ext cx="36741" cy="36741"/>
      </dsp:txXfrm>
    </dsp:sp>
    <dsp:sp modelId="{1C9113BF-1812-4C55-9687-1A1E63D9081A}">
      <dsp:nvSpPr>
        <dsp:cNvPr id="0" name=""/>
        <dsp:cNvSpPr/>
      </dsp:nvSpPr>
      <dsp:spPr>
        <a:xfrm>
          <a:off x="2421457" y="246372"/>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249509"/>
        <a:ext cx="207962" cy="100844"/>
      </dsp:txXfrm>
    </dsp:sp>
    <dsp:sp modelId="{813FD3B6-2F80-41C0-8ADC-B31B6689E338}">
      <dsp:nvSpPr>
        <dsp:cNvPr id="0" name=""/>
        <dsp:cNvSpPr/>
      </dsp:nvSpPr>
      <dsp:spPr>
        <a:xfrm rot="18304049">
          <a:off x="463501" y="1002750"/>
          <a:ext cx="1128800" cy="6541"/>
        </a:xfrm>
        <a:custGeom>
          <a:avLst/>
          <a:gdLst/>
          <a:ahLst/>
          <a:cxnLst/>
          <a:rect l="0" t="0" r="0" b="0"/>
          <a:pathLst>
            <a:path>
              <a:moveTo>
                <a:pt x="0" y="3270"/>
              </a:moveTo>
              <a:lnTo>
                <a:pt x="1128800"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999681" y="977801"/>
        <a:ext cx="56440" cy="56440"/>
      </dsp:txXfrm>
    </dsp:sp>
    <dsp:sp modelId="{91CFA952-A3A6-4FDE-874E-2FFCE9D68AE7}">
      <dsp:nvSpPr>
        <dsp:cNvPr id="0" name=""/>
        <dsp:cNvSpPr/>
      </dsp:nvSpPr>
      <dsp:spPr>
        <a:xfrm>
          <a:off x="1352172" y="454587"/>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1-hour</a:t>
          </a:r>
        </a:p>
      </dsp:txBody>
      <dsp:txXfrm>
        <a:off x="1357414" y="459829"/>
        <a:ext cx="334756" cy="168488"/>
      </dsp:txXfrm>
    </dsp:sp>
    <dsp:sp modelId="{AC100A2E-3F6A-4CB2-9653-C70C8A77DBD3}">
      <dsp:nvSpPr>
        <dsp:cNvPr id="0" name=""/>
        <dsp:cNvSpPr/>
      </dsp:nvSpPr>
      <dsp:spPr>
        <a:xfrm rot="21030959">
          <a:off x="1692395" y="480325"/>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465243"/>
        <a:ext cx="36703" cy="36703"/>
      </dsp:txXfrm>
    </dsp:sp>
    <dsp:sp modelId="{DC061607-15E3-4357-8E81-813BB4261AB8}">
      <dsp:nvSpPr>
        <dsp:cNvPr id="0" name=""/>
        <dsp:cNvSpPr/>
      </dsp:nvSpPr>
      <dsp:spPr>
        <a:xfrm>
          <a:off x="2421457" y="369558"/>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372695"/>
        <a:ext cx="207962" cy="100844"/>
      </dsp:txXfrm>
    </dsp:sp>
    <dsp:sp modelId="{07FC6EE0-3786-4A6A-A0E7-6FEBA064EE95}">
      <dsp:nvSpPr>
        <dsp:cNvPr id="0" name=""/>
        <dsp:cNvSpPr/>
      </dsp:nvSpPr>
      <dsp:spPr>
        <a:xfrm rot="10589">
          <a:off x="1697410" y="541918"/>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527087"/>
        <a:ext cx="36202" cy="36202"/>
      </dsp:txXfrm>
    </dsp:sp>
    <dsp:sp modelId="{84ADA312-9F65-44B3-B003-FF0DB51CC337}">
      <dsp:nvSpPr>
        <dsp:cNvPr id="0" name=""/>
        <dsp:cNvSpPr/>
      </dsp:nvSpPr>
      <dsp:spPr>
        <a:xfrm>
          <a:off x="2421457" y="492744"/>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495881"/>
        <a:ext cx="207962" cy="100844"/>
      </dsp:txXfrm>
    </dsp:sp>
    <dsp:sp modelId="{54C454C3-65AD-439D-994E-748EC418FEB0}">
      <dsp:nvSpPr>
        <dsp:cNvPr id="0" name=""/>
        <dsp:cNvSpPr/>
      </dsp:nvSpPr>
      <dsp:spPr>
        <a:xfrm rot="589623">
          <a:off x="1692021" y="603511"/>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588411"/>
        <a:ext cx="36741" cy="36741"/>
      </dsp:txXfrm>
    </dsp:sp>
    <dsp:sp modelId="{6A5729BE-89A7-4AB3-8898-CCB8A7FA5464}">
      <dsp:nvSpPr>
        <dsp:cNvPr id="0" name=""/>
        <dsp:cNvSpPr/>
      </dsp:nvSpPr>
      <dsp:spPr>
        <a:xfrm>
          <a:off x="2421457" y="615930"/>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619067"/>
        <a:ext cx="207962" cy="100844"/>
      </dsp:txXfrm>
    </dsp:sp>
    <dsp:sp modelId="{5C24317D-4391-4AB2-9548-7779692B56A3}">
      <dsp:nvSpPr>
        <dsp:cNvPr id="0" name=""/>
        <dsp:cNvSpPr/>
      </dsp:nvSpPr>
      <dsp:spPr>
        <a:xfrm rot="19168681">
          <a:off x="601317" y="1187530"/>
          <a:ext cx="853168" cy="6541"/>
        </a:xfrm>
        <a:custGeom>
          <a:avLst/>
          <a:gdLst/>
          <a:ahLst/>
          <a:cxnLst/>
          <a:rect l="0" t="0" r="0" b="0"/>
          <a:pathLst>
            <a:path>
              <a:moveTo>
                <a:pt x="0" y="3270"/>
              </a:moveTo>
              <a:lnTo>
                <a:pt x="853168"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06572" y="1169471"/>
        <a:ext cx="42658" cy="42658"/>
      </dsp:txXfrm>
    </dsp:sp>
    <dsp:sp modelId="{927A37CF-DB0B-4452-BE08-17388F26D444}">
      <dsp:nvSpPr>
        <dsp:cNvPr id="0" name=""/>
        <dsp:cNvSpPr/>
      </dsp:nvSpPr>
      <dsp:spPr>
        <a:xfrm>
          <a:off x="1352172" y="824145"/>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6-hours</a:t>
          </a:r>
        </a:p>
      </dsp:txBody>
      <dsp:txXfrm>
        <a:off x="1357414" y="829387"/>
        <a:ext cx="334756" cy="168488"/>
      </dsp:txXfrm>
    </dsp:sp>
    <dsp:sp modelId="{222A00D8-10B9-4718-A425-2016A28B671A}">
      <dsp:nvSpPr>
        <dsp:cNvPr id="0" name=""/>
        <dsp:cNvSpPr/>
      </dsp:nvSpPr>
      <dsp:spPr>
        <a:xfrm rot="21030959">
          <a:off x="1692395" y="849883"/>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834802"/>
        <a:ext cx="36703" cy="36703"/>
      </dsp:txXfrm>
    </dsp:sp>
    <dsp:sp modelId="{6CDE4E41-40F0-4296-9175-0A158DE6AD71}">
      <dsp:nvSpPr>
        <dsp:cNvPr id="0" name=""/>
        <dsp:cNvSpPr/>
      </dsp:nvSpPr>
      <dsp:spPr>
        <a:xfrm>
          <a:off x="2421457" y="739116"/>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742253"/>
        <a:ext cx="207962" cy="100844"/>
      </dsp:txXfrm>
    </dsp:sp>
    <dsp:sp modelId="{7947019A-760B-4B8C-AB2E-A8E15508020D}">
      <dsp:nvSpPr>
        <dsp:cNvPr id="0" name=""/>
        <dsp:cNvSpPr/>
      </dsp:nvSpPr>
      <dsp:spPr>
        <a:xfrm rot="10589">
          <a:off x="1697410" y="911476"/>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896645"/>
        <a:ext cx="36202" cy="36202"/>
      </dsp:txXfrm>
    </dsp:sp>
    <dsp:sp modelId="{69DD4FB4-56C3-4490-8F6C-130E6952BBAB}">
      <dsp:nvSpPr>
        <dsp:cNvPr id="0" name=""/>
        <dsp:cNvSpPr/>
      </dsp:nvSpPr>
      <dsp:spPr>
        <a:xfrm>
          <a:off x="2421457" y="862303"/>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865440"/>
        <a:ext cx="207962" cy="100844"/>
      </dsp:txXfrm>
    </dsp:sp>
    <dsp:sp modelId="{96647740-828A-4659-B85D-8E81347C20C7}">
      <dsp:nvSpPr>
        <dsp:cNvPr id="0" name=""/>
        <dsp:cNvSpPr/>
      </dsp:nvSpPr>
      <dsp:spPr>
        <a:xfrm rot="589623">
          <a:off x="1692021" y="973069"/>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957969"/>
        <a:ext cx="36741" cy="36741"/>
      </dsp:txXfrm>
    </dsp:sp>
    <dsp:sp modelId="{7568E111-2C11-44FA-AAB2-D02354778024}">
      <dsp:nvSpPr>
        <dsp:cNvPr id="0" name=""/>
        <dsp:cNvSpPr/>
      </dsp:nvSpPr>
      <dsp:spPr>
        <a:xfrm>
          <a:off x="2421457" y="985489"/>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988626"/>
        <a:ext cx="207962" cy="100844"/>
      </dsp:txXfrm>
    </dsp:sp>
    <dsp:sp modelId="{31510A09-E251-4AC6-92CF-FD8F64465C35}">
      <dsp:nvSpPr>
        <dsp:cNvPr id="0" name=""/>
        <dsp:cNvSpPr/>
      </dsp:nvSpPr>
      <dsp:spPr>
        <a:xfrm rot="20645818">
          <a:off x="690725" y="1372309"/>
          <a:ext cx="674351" cy="6541"/>
        </a:xfrm>
        <a:custGeom>
          <a:avLst/>
          <a:gdLst/>
          <a:ahLst/>
          <a:cxnLst/>
          <a:rect l="0" t="0" r="0" b="0"/>
          <a:pathLst>
            <a:path>
              <a:moveTo>
                <a:pt x="0" y="3270"/>
              </a:moveTo>
              <a:lnTo>
                <a:pt x="674351"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11042" y="1358721"/>
        <a:ext cx="33717" cy="33717"/>
      </dsp:txXfrm>
    </dsp:sp>
    <dsp:sp modelId="{7932A815-30A3-46A9-8039-8314B813DDED}">
      <dsp:nvSpPr>
        <dsp:cNvPr id="0" name=""/>
        <dsp:cNvSpPr/>
      </dsp:nvSpPr>
      <dsp:spPr>
        <a:xfrm>
          <a:off x="1352172" y="1193704"/>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12-hours</a:t>
          </a:r>
        </a:p>
      </dsp:txBody>
      <dsp:txXfrm>
        <a:off x="1357414" y="1198946"/>
        <a:ext cx="334756" cy="168488"/>
      </dsp:txXfrm>
    </dsp:sp>
    <dsp:sp modelId="{48580752-8DDD-47C9-B29B-5F395E523294}">
      <dsp:nvSpPr>
        <dsp:cNvPr id="0" name=""/>
        <dsp:cNvSpPr/>
      </dsp:nvSpPr>
      <dsp:spPr>
        <a:xfrm rot="21030959">
          <a:off x="1692395" y="1219441"/>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1204360"/>
        <a:ext cx="36703" cy="36703"/>
      </dsp:txXfrm>
    </dsp:sp>
    <dsp:sp modelId="{E9266EF6-2B9C-45F3-BAD0-174A462B76EB}">
      <dsp:nvSpPr>
        <dsp:cNvPr id="0" name=""/>
        <dsp:cNvSpPr/>
      </dsp:nvSpPr>
      <dsp:spPr>
        <a:xfrm>
          <a:off x="2421457" y="1108675"/>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1111812"/>
        <a:ext cx="207962" cy="100844"/>
      </dsp:txXfrm>
    </dsp:sp>
    <dsp:sp modelId="{EF2CFCA1-1D54-441A-B815-55A21D41469D}">
      <dsp:nvSpPr>
        <dsp:cNvPr id="0" name=""/>
        <dsp:cNvSpPr/>
      </dsp:nvSpPr>
      <dsp:spPr>
        <a:xfrm rot="10589">
          <a:off x="1697410" y="1281034"/>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1266204"/>
        <a:ext cx="36202" cy="36202"/>
      </dsp:txXfrm>
    </dsp:sp>
    <dsp:sp modelId="{155481F2-BDFC-4CEB-A019-B004BF4C8C33}">
      <dsp:nvSpPr>
        <dsp:cNvPr id="0" name=""/>
        <dsp:cNvSpPr/>
      </dsp:nvSpPr>
      <dsp:spPr>
        <a:xfrm>
          <a:off x="2421457" y="1231861"/>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1234998"/>
        <a:ext cx="207962" cy="100844"/>
      </dsp:txXfrm>
    </dsp:sp>
    <dsp:sp modelId="{538F7E59-11EA-429C-A4E6-DC938A1BFA45}">
      <dsp:nvSpPr>
        <dsp:cNvPr id="0" name=""/>
        <dsp:cNvSpPr/>
      </dsp:nvSpPr>
      <dsp:spPr>
        <a:xfrm rot="589623">
          <a:off x="1692021" y="1342627"/>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1327527"/>
        <a:ext cx="36741" cy="36741"/>
      </dsp:txXfrm>
    </dsp:sp>
    <dsp:sp modelId="{93A19DAE-97C6-4DF7-8CE3-800B7651657B}">
      <dsp:nvSpPr>
        <dsp:cNvPr id="0" name=""/>
        <dsp:cNvSpPr/>
      </dsp:nvSpPr>
      <dsp:spPr>
        <a:xfrm>
          <a:off x="2421457" y="1355047"/>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1358184"/>
        <a:ext cx="207962" cy="100844"/>
      </dsp:txXfrm>
    </dsp:sp>
    <dsp:sp modelId="{AB558ADF-93DB-46CE-9A5B-3301A252124D}">
      <dsp:nvSpPr>
        <dsp:cNvPr id="0" name=""/>
        <dsp:cNvSpPr/>
      </dsp:nvSpPr>
      <dsp:spPr>
        <a:xfrm rot="954182">
          <a:off x="690725" y="1557088"/>
          <a:ext cx="674351" cy="6541"/>
        </a:xfrm>
        <a:custGeom>
          <a:avLst/>
          <a:gdLst/>
          <a:ahLst/>
          <a:cxnLst/>
          <a:rect l="0" t="0" r="0" b="0"/>
          <a:pathLst>
            <a:path>
              <a:moveTo>
                <a:pt x="0" y="3270"/>
              </a:moveTo>
              <a:lnTo>
                <a:pt x="674351"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11042" y="1543500"/>
        <a:ext cx="33717" cy="33717"/>
      </dsp:txXfrm>
    </dsp:sp>
    <dsp:sp modelId="{28C61830-2F95-41E1-8CA8-C856F9AECFCF}">
      <dsp:nvSpPr>
        <dsp:cNvPr id="0" name=""/>
        <dsp:cNvSpPr/>
      </dsp:nvSpPr>
      <dsp:spPr>
        <a:xfrm>
          <a:off x="1352172" y="1563262"/>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1-day</a:t>
          </a:r>
        </a:p>
      </dsp:txBody>
      <dsp:txXfrm>
        <a:off x="1357414" y="1568504"/>
        <a:ext cx="334756" cy="168488"/>
      </dsp:txXfrm>
    </dsp:sp>
    <dsp:sp modelId="{3AD3BB13-F62A-4A62-B373-5E83CFD0123F}">
      <dsp:nvSpPr>
        <dsp:cNvPr id="0" name=""/>
        <dsp:cNvSpPr/>
      </dsp:nvSpPr>
      <dsp:spPr>
        <a:xfrm rot="21030959">
          <a:off x="1692395" y="1589000"/>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1573918"/>
        <a:ext cx="36703" cy="36703"/>
      </dsp:txXfrm>
    </dsp:sp>
    <dsp:sp modelId="{ACBE9E2A-1AD9-4771-9A16-76DC1947679B}">
      <dsp:nvSpPr>
        <dsp:cNvPr id="0" name=""/>
        <dsp:cNvSpPr/>
      </dsp:nvSpPr>
      <dsp:spPr>
        <a:xfrm>
          <a:off x="2421457" y="1478233"/>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1481370"/>
        <a:ext cx="207962" cy="100844"/>
      </dsp:txXfrm>
    </dsp:sp>
    <dsp:sp modelId="{53142380-51CF-4C2D-BFAB-0B247ACF9184}">
      <dsp:nvSpPr>
        <dsp:cNvPr id="0" name=""/>
        <dsp:cNvSpPr/>
      </dsp:nvSpPr>
      <dsp:spPr>
        <a:xfrm rot="10589">
          <a:off x="1697410" y="1650593"/>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1635762"/>
        <a:ext cx="36202" cy="36202"/>
      </dsp:txXfrm>
    </dsp:sp>
    <dsp:sp modelId="{5C4DDF2A-E8FB-44F9-B876-16FEFE6EB8C2}">
      <dsp:nvSpPr>
        <dsp:cNvPr id="0" name=""/>
        <dsp:cNvSpPr/>
      </dsp:nvSpPr>
      <dsp:spPr>
        <a:xfrm>
          <a:off x="2421457" y="1601419"/>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1604556"/>
        <a:ext cx="207962" cy="100844"/>
      </dsp:txXfrm>
    </dsp:sp>
    <dsp:sp modelId="{5016B78F-2911-4329-B9C5-29DC0A80BDE5}">
      <dsp:nvSpPr>
        <dsp:cNvPr id="0" name=""/>
        <dsp:cNvSpPr/>
      </dsp:nvSpPr>
      <dsp:spPr>
        <a:xfrm rot="589623">
          <a:off x="1692021" y="1712186"/>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1697086"/>
        <a:ext cx="36741" cy="36741"/>
      </dsp:txXfrm>
    </dsp:sp>
    <dsp:sp modelId="{08431AAC-CFCC-49A8-AC9F-A91DF4F12BA2}">
      <dsp:nvSpPr>
        <dsp:cNvPr id="0" name=""/>
        <dsp:cNvSpPr/>
      </dsp:nvSpPr>
      <dsp:spPr>
        <a:xfrm>
          <a:off x="2421457" y="1724605"/>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1727742"/>
        <a:ext cx="207962" cy="100844"/>
      </dsp:txXfrm>
    </dsp:sp>
    <dsp:sp modelId="{AC19DCA2-B490-42D0-A6C8-E002C4E5D006}">
      <dsp:nvSpPr>
        <dsp:cNvPr id="0" name=""/>
        <dsp:cNvSpPr/>
      </dsp:nvSpPr>
      <dsp:spPr>
        <a:xfrm rot="2431319">
          <a:off x="601317" y="1741867"/>
          <a:ext cx="853168" cy="6541"/>
        </a:xfrm>
        <a:custGeom>
          <a:avLst/>
          <a:gdLst/>
          <a:ahLst/>
          <a:cxnLst/>
          <a:rect l="0" t="0" r="0" b="0"/>
          <a:pathLst>
            <a:path>
              <a:moveTo>
                <a:pt x="0" y="3270"/>
              </a:moveTo>
              <a:lnTo>
                <a:pt x="853168"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06572" y="1723809"/>
        <a:ext cx="42658" cy="42658"/>
      </dsp:txXfrm>
    </dsp:sp>
    <dsp:sp modelId="{3B5E77A1-DA95-457B-9373-86A0C289BE74}">
      <dsp:nvSpPr>
        <dsp:cNvPr id="0" name=""/>
        <dsp:cNvSpPr/>
      </dsp:nvSpPr>
      <dsp:spPr>
        <a:xfrm>
          <a:off x="1352172" y="1932820"/>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7-days</a:t>
          </a:r>
        </a:p>
      </dsp:txBody>
      <dsp:txXfrm>
        <a:off x="1357414" y="1938062"/>
        <a:ext cx="334756" cy="168488"/>
      </dsp:txXfrm>
    </dsp:sp>
    <dsp:sp modelId="{9342D340-9E75-47CC-828A-76319F1A09B9}">
      <dsp:nvSpPr>
        <dsp:cNvPr id="0" name=""/>
        <dsp:cNvSpPr/>
      </dsp:nvSpPr>
      <dsp:spPr>
        <a:xfrm rot="21030959">
          <a:off x="1692395" y="1958558"/>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1943477"/>
        <a:ext cx="36703" cy="36703"/>
      </dsp:txXfrm>
    </dsp:sp>
    <dsp:sp modelId="{065BC0A3-A0D1-47FA-9C19-72346EDF7C01}">
      <dsp:nvSpPr>
        <dsp:cNvPr id="0" name=""/>
        <dsp:cNvSpPr/>
      </dsp:nvSpPr>
      <dsp:spPr>
        <a:xfrm>
          <a:off x="2421457" y="1847791"/>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1850928"/>
        <a:ext cx="207962" cy="100844"/>
      </dsp:txXfrm>
    </dsp:sp>
    <dsp:sp modelId="{E56B2F11-6089-48B1-A81A-9DC08ACA3956}">
      <dsp:nvSpPr>
        <dsp:cNvPr id="0" name=""/>
        <dsp:cNvSpPr/>
      </dsp:nvSpPr>
      <dsp:spPr>
        <a:xfrm rot="10589">
          <a:off x="1697410" y="2020151"/>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2005320"/>
        <a:ext cx="36202" cy="36202"/>
      </dsp:txXfrm>
    </dsp:sp>
    <dsp:sp modelId="{7A1FE189-363F-41C4-AB55-08B61E569598}">
      <dsp:nvSpPr>
        <dsp:cNvPr id="0" name=""/>
        <dsp:cNvSpPr/>
      </dsp:nvSpPr>
      <dsp:spPr>
        <a:xfrm>
          <a:off x="2421457" y="1970978"/>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1974115"/>
        <a:ext cx="207962" cy="100844"/>
      </dsp:txXfrm>
    </dsp:sp>
    <dsp:sp modelId="{FB9C6D55-A25F-4CC8-9D22-F06AC6DF04D8}">
      <dsp:nvSpPr>
        <dsp:cNvPr id="0" name=""/>
        <dsp:cNvSpPr/>
      </dsp:nvSpPr>
      <dsp:spPr>
        <a:xfrm rot="589623">
          <a:off x="1692021" y="2081744"/>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2066644"/>
        <a:ext cx="36741" cy="36741"/>
      </dsp:txXfrm>
    </dsp:sp>
    <dsp:sp modelId="{F6FD83D6-6DB4-45F0-8BF6-EF72B1A60F1B}">
      <dsp:nvSpPr>
        <dsp:cNvPr id="0" name=""/>
        <dsp:cNvSpPr/>
      </dsp:nvSpPr>
      <dsp:spPr>
        <a:xfrm>
          <a:off x="2421457" y="2094164"/>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2097301"/>
        <a:ext cx="207962" cy="100844"/>
      </dsp:txXfrm>
    </dsp:sp>
    <dsp:sp modelId="{87466200-3B9F-439D-9837-9385DBC7A7A3}">
      <dsp:nvSpPr>
        <dsp:cNvPr id="0" name=""/>
        <dsp:cNvSpPr/>
      </dsp:nvSpPr>
      <dsp:spPr>
        <a:xfrm rot="3295951">
          <a:off x="463501" y="1926646"/>
          <a:ext cx="1128800" cy="6541"/>
        </a:xfrm>
        <a:custGeom>
          <a:avLst/>
          <a:gdLst/>
          <a:ahLst/>
          <a:cxnLst/>
          <a:rect l="0" t="0" r="0" b="0"/>
          <a:pathLst>
            <a:path>
              <a:moveTo>
                <a:pt x="0" y="3270"/>
              </a:moveTo>
              <a:lnTo>
                <a:pt x="1128800"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999681" y="1901697"/>
        <a:ext cx="56440" cy="56440"/>
      </dsp:txXfrm>
    </dsp:sp>
    <dsp:sp modelId="{EFD1718C-89FA-4A1F-B99A-FEF8694C44DC}">
      <dsp:nvSpPr>
        <dsp:cNvPr id="0" name=""/>
        <dsp:cNvSpPr/>
      </dsp:nvSpPr>
      <dsp:spPr>
        <a:xfrm>
          <a:off x="1352172" y="2302379"/>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14-days</a:t>
          </a:r>
        </a:p>
      </dsp:txBody>
      <dsp:txXfrm>
        <a:off x="1357414" y="2307621"/>
        <a:ext cx="334756" cy="168488"/>
      </dsp:txXfrm>
    </dsp:sp>
    <dsp:sp modelId="{514339F2-CBCB-4418-B14B-11BC2A27DAD8}">
      <dsp:nvSpPr>
        <dsp:cNvPr id="0" name=""/>
        <dsp:cNvSpPr/>
      </dsp:nvSpPr>
      <dsp:spPr>
        <a:xfrm rot="21030959">
          <a:off x="1692395" y="2328116"/>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2313035"/>
        <a:ext cx="36703" cy="36703"/>
      </dsp:txXfrm>
    </dsp:sp>
    <dsp:sp modelId="{8BD3BCAC-2772-488E-B618-71D922F61D88}">
      <dsp:nvSpPr>
        <dsp:cNvPr id="0" name=""/>
        <dsp:cNvSpPr/>
      </dsp:nvSpPr>
      <dsp:spPr>
        <a:xfrm>
          <a:off x="2421457" y="2217350"/>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2220487"/>
        <a:ext cx="207962" cy="100844"/>
      </dsp:txXfrm>
    </dsp:sp>
    <dsp:sp modelId="{11A2627F-42AF-4964-8CCA-3F11166C4742}">
      <dsp:nvSpPr>
        <dsp:cNvPr id="0" name=""/>
        <dsp:cNvSpPr/>
      </dsp:nvSpPr>
      <dsp:spPr>
        <a:xfrm rot="10589">
          <a:off x="1697410" y="2389709"/>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2374879"/>
        <a:ext cx="36202" cy="36202"/>
      </dsp:txXfrm>
    </dsp:sp>
    <dsp:sp modelId="{49335589-424D-448C-BEAC-DD88B87ED8CA}">
      <dsp:nvSpPr>
        <dsp:cNvPr id="0" name=""/>
        <dsp:cNvSpPr/>
      </dsp:nvSpPr>
      <dsp:spPr>
        <a:xfrm>
          <a:off x="2421457" y="2340536"/>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2343673"/>
        <a:ext cx="207962" cy="100844"/>
      </dsp:txXfrm>
    </dsp:sp>
    <dsp:sp modelId="{93E15C64-3A26-48DC-8C15-23B524C04078}">
      <dsp:nvSpPr>
        <dsp:cNvPr id="0" name=""/>
        <dsp:cNvSpPr/>
      </dsp:nvSpPr>
      <dsp:spPr>
        <a:xfrm rot="589623">
          <a:off x="1692021" y="2451302"/>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2436202"/>
        <a:ext cx="36741" cy="36741"/>
      </dsp:txXfrm>
    </dsp:sp>
    <dsp:sp modelId="{ACDC7603-8ECD-41FF-8D99-6F838836A924}">
      <dsp:nvSpPr>
        <dsp:cNvPr id="0" name=""/>
        <dsp:cNvSpPr/>
      </dsp:nvSpPr>
      <dsp:spPr>
        <a:xfrm>
          <a:off x="2421457" y="2463722"/>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2466859"/>
        <a:ext cx="207962" cy="100844"/>
      </dsp:txXfrm>
    </dsp:sp>
    <dsp:sp modelId="{D84F672C-B036-4BC6-BFFA-31DD5668806C}">
      <dsp:nvSpPr>
        <dsp:cNvPr id="0" name=""/>
        <dsp:cNvSpPr/>
      </dsp:nvSpPr>
      <dsp:spPr>
        <a:xfrm rot="3802241">
          <a:off x="304432" y="2111425"/>
          <a:ext cx="1446938" cy="6541"/>
        </a:xfrm>
        <a:custGeom>
          <a:avLst/>
          <a:gdLst/>
          <a:ahLst/>
          <a:cxnLst/>
          <a:rect l="0" t="0" r="0" b="0"/>
          <a:pathLst>
            <a:path>
              <a:moveTo>
                <a:pt x="0" y="3270"/>
              </a:moveTo>
              <a:lnTo>
                <a:pt x="1446938" y="32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991727" y="2078523"/>
        <a:ext cx="72346" cy="72346"/>
      </dsp:txXfrm>
    </dsp:sp>
    <dsp:sp modelId="{56C00F0F-0435-4CBE-9C98-F601AEA8AA65}">
      <dsp:nvSpPr>
        <dsp:cNvPr id="0" name=""/>
        <dsp:cNvSpPr/>
      </dsp:nvSpPr>
      <dsp:spPr>
        <a:xfrm>
          <a:off x="1352172" y="2671937"/>
          <a:ext cx="345240" cy="1789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1-month</a:t>
          </a:r>
        </a:p>
      </dsp:txBody>
      <dsp:txXfrm>
        <a:off x="1357414" y="2677179"/>
        <a:ext cx="334756" cy="168488"/>
      </dsp:txXfrm>
    </dsp:sp>
    <dsp:sp modelId="{D7665B6F-9638-4A40-BB0B-4F0D2898E0DE}">
      <dsp:nvSpPr>
        <dsp:cNvPr id="0" name=""/>
        <dsp:cNvSpPr/>
      </dsp:nvSpPr>
      <dsp:spPr>
        <a:xfrm rot="21030959">
          <a:off x="1692395" y="2697675"/>
          <a:ext cx="734078" cy="6541"/>
        </a:xfrm>
        <a:custGeom>
          <a:avLst/>
          <a:gdLst/>
          <a:ahLst/>
          <a:cxnLst/>
          <a:rect l="0" t="0" r="0" b="0"/>
          <a:pathLst>
            <a:path>
              <a:moveTo>
                <a:pt x="0" y="3270"/>
              </a:moveTo>
              <a:lnTo>
                <a:pt x="73407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83" y="2682593"/>
        <a:ext cx="36703" cy="36703"/>
      </dsp:txXfrm>
    </dsp:sp>
    <dsp:sp modelId="{04088511-229E-4833-B17A-BA919EE35B7E}">
      <dsp:nvSpPr>
        <dsp:cNvPr id="0" name=""/>
        <dsp:cNvSpPr/>
      </dsp:nvSpPr>
      <dsp:spPr>
        <a:xfrm>
          <a:off x="2421457" y="2586908"/>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first</a:t>
          </a:r>
        </a:p>
      </dsp:txBody>
      <dsp:txXfrm>
        <a:off x="2424594" y="2590045"/>
        <a:ext cx="207962" cy="100844"/>
      </dsp:txXfrm>
    </dsp:sp>
    <dsp:sp modelId="{642B03C2-0AC2-461C-A199-C710DCCED803}">
      <dsp:nvSpPr>
        <dsp:cNvPr id="0" name=""/>
        <dsp:cNvSpPr/>
      </dsp:nvSpPr>
      <dsp:spPr>
        <a:xfrm rot="10589">
          <a:off x="1697410" y="2759268"/>
          <a:ext cx="724048" cy="6541"/>
        </a:xfrm>
        <a:custGeom>
          <a:avLst/>
          <a:gdLst/>
          <a:ahLst/>
          <a:cxnLst/>
          <a:rect l="0" t="0" r="0" b="0"/>
          <a:pathLst>
            <a:path>
              <a:moveTo>
                <a:pt x="0" y="3270"/>
              </a:moveTo>
              <a:lnTo>
                <a:pt x="724048"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333" y="2744437"/>
        <a:ext cx="36202" cy="36202"/>
      </dsp:txXfrm>
    </dsp:sp>
    <dsp:sp modelId="{AD600347-9D6C-4DC7-A4A2-8678046E0037}">
      <dsp:nvSpPr>
        <dsp:cNvPr id="0" name=""/>
        <dsp:cNvSpPr/>
      </dsp:nvSpPr>
      <dsp:spPr>
        <a:xfrm>
          <a:off x="2421457" y="2710094"/>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mean</a:t>
          </a:r>
        </a:p>
      </dsp:txBody>
      <dsp:txXfrm>
        <a:off x="2424594" y="2713231"/>
        <a:ext cx="207962" cy="100844"/>
      </dsp:txXfrm>
    </dsp:sp>
    <dsp:sp modelId="{ADDC7D68-1FE4-4AEF-BDF0-DEF60E235C4C}">
      <dsp:nvSpPr>
        <dsp:cNvPr id="0" name=""/>
        <dsp:cNvSpPr/>
      </dsp:nvSpPr>
      <dsp:spPr>
        <a:xfrm rot="589623">
          <a:off x="1692021" y="2820861"/>
          <a:ext cx="734826" cy="6541"/>
        </a:xfrm>
        <a:custGeom>
          <a:avLst/>
          <a:gdLst/>
          <a:ahLst/>
          <a:cxnLst/>
          <a:rect l="0" t="0" r="0" b="0"/>
          <a:pathLst>
            <a:path>
              <a:moveTo>
                <a:pt x="0" y="3270"/>
              </a:moveTo>
              <a:lnTo>
                <a:pt x="734826" y="3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1064" y="2805761"/>
        <a:ext cx="36741" cy="36741"/>
      </dsp:txXfrm>
    </dsp:sp>
    <dsp:sp modelId="{76112807-9D0A-4556-8881-2FB80BC8E789}">
      <dsp:nvSpPr>
        <dsp:cNvPr id="0" name=""/>
        <dsp:cNvSpPr/>
      </dsp:nvSpPr>
      <dsp:spPr>
        <a:xfrm>
          <a:off x="2421457" y="2833280"/>
          <a:ext cx="214236" cy="1071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max</a:t>
          </a:r>
        </a:p>
      </dsp:txBody>
      <dsp:txXfrm>
        <a:off x="2424594" y="2836417"/>
        <a:ext cx="207962" cy="10084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14A8C77-A91E-C448-A369-270B3C07C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ASMScJ_Article Template</Template>
  <TotalTime>22478</TotalTime>
  <Pages>27</Pages>
  <Words>6619</Words>
  <Characters>37730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Adam Taylor</cp:lastModifiedBy>
  <cp:revision>21</cp:revision>
  <cp:lastPrinted>2023-06-08T17:50:00Z</cp:lastPrinted>
  <dcterms:created xsi:type="dcterms:W3CDTF">2023-05-11T13:25:00Z</dcterms:created>
  <dcterms:modified xsi:type="dcterms:W3CDTF">2023-06-19T19:19:00Z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236eed47-bdc5-30e9-b0f0-8fec5f7692ae</vt:lpwstr>
  </property>
  <property fmtid="{D5CDD505-2E9C-101B-9397-08002B2CF9AE}" pid="4" name="Mendeley Citation Style_1">
    <vt:lpwstr>http://www.zotero.org/styles/harvard1</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